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8E63" w14:textId="3BC4C6B7" w:rsidR="00013B49" w:rsidRPr="007F2187" w:rsidRDefault="0E2479BC" w:rsidP="08A264CE">
      <w:pPr>
        <w:jc w:val="center"/>
        <w:rPr>
          <w:rFonts w:ascii="Arial" w:hAnsi="Arial" w:cs="Arial"/>
          <w:b/>
          <w:bCs/>
          <w:sz w:val="24"/>
          <w:szCs w:val="24"/>
        </w:rPr>
      </w:pPr>
      <w:r w:rsidRPr="007F2187">
        <w:rPr>
          <w:rFonts w:ascii="Arial" w:hAnsi="Arial" w:cs="Arial"/>
          <w:b/>
          <w:bCs/>
          <w:sz w:val="24"/>
          <w:szCs w:val="24"/>
        </w:rPr>
        <w:t>CWS4026</w:t>
      </w:r>
      <w:r w:rsidR="00A364AE">
        <w:rPr>
          <w:rFonts w:ascii="Arial" w:hAnsi="Arial" w:cs="Arial"/>
          <w:b/>
          <w:bCs/>
          <w:sz w:val="24"/>
          <w:szCs w:val="24"/>
        </w:rPr>
        <w:t>W</w:t>
      </w:r>
      <w:r w:rsidRPr="007F2187">
        <w:rPr>
          <w:rFonts w:ascii="Arial" w:hAnsi="Arial" w:cs="Arial"/>
          <w:b/>
          <w:bCs/>
          <w:sz w:val="24"/>
          <w:szCs w:val="24"/>
        </w:rPr>
        <w:t xml:space="preserve"> Title IV-E New Worker</w:t>
      </w:r>
    </w:p>
    <w:p w14:paraId="5FCC325A" w14:textId="5F9F6585" w:rsidR="382D7EC3" w:rsidRDefault="0E2479BC" w:rsidP="08A264CE">
      <w:pPr>
        <w:jc w:val="center"/>
        <w:rPr>
          <w:rFonts w:ascii="Arial" w:hAnsi="Arial" w:cs="Arial"/>
          <w:b/>
          <w:bCs/>
          <w:sz w:val="24"/>
          <w:szCs w:val="24"/>
        </w:rPr>
      </w:pPr>
      <w:r w:rsidRPr="007F2187">
        <w:rPr>
          <w:rFonts w:ascii="Arial" w:hAnsi="Arial" w:cs="Arial"/>
          <w:b/>
          <w:bCs/>
          <w:sz w:val="24"/>
          <w:szCs w:val="24"/>
        </w:rPr>
        <w:t>Transfer-of-Learning TOL Day 1</w:t>
      </w:r>
    </w:p>
    <w:p w14:paraId="01069316" w14:textId="77777777" w:rsidR="007F2187" w:rsidRPr="007F2187" w:rsidRDefault="007F2187" w:rsidP="08A264CE">
      <w:pPr>
        <w:jc w:val="center"/>
        <w:rPr>
          <w:rFonts w:ascii="Arial" w:hAnsi="Arial" w:cs="Arial"/>
          <w:b/>
          <w:bCs/>
          <w:sz w:val="24"/>
          <w:szCs w:val="24"/>
        </w:rPr>
      </w:pPr>
    </w:p>
    <w:p w14:paraId="4E0B298C" w14:textId="37154E9E" w:rsidR="007F2187" w:rsidRDefault="007F2187" w:rsidP="007F2187">
      <w:pPr>
        <w:pStyle w:val="ListParagraph"/>
        <w:ind w:left="360"/>
        <w:rPr>
          <w:rFonts w:ascii="Arial" w:hAnsi="Arial" w:cs="Arial"/>
          <w:sz w:val="24"/>
          <w:szCs w:val="24"/>
        </w:rPr>
      </w:pPr>
      <w:r w:rsidRPr="000E15C8">
        <w:rPr>
          <w:rFonts w:ascii="Arial" w:hAnsi="Arial" w:cs="Arial"/>
          <w:sz w:val="24"/>
          <w:szCs w:val="24"/>
        </w:rPr>
        <w:t xml:space="preserve">Review Foster Care Guidance 4.5.1 and </w:t>
      </w:r>
      <w:r w:rsidR="008D7203">
        <w:rPr>
          <w:rFonts w:ascii="Arial" w:hAnsi="Arial" w:cs="Arial"/>
          <w:sz w:val="24"/>
          <w:szCs w:val="24"/>
        </w:rPr>
        <w:t>T</w:t>
      </w:r>
      <w:r w:rsidR="00BA42BA">
        <w:rPr>
          <w:rFonts w:ascii="Arial" w:hAnsi="Arial" w:cs="Arial"/>
          <w:sz w:val="24"/>
          <w:szCs w:val="24"/>
        </w:rPr>
        <w:t xml:space="preserve">itle </w:t>
      </w:r>
      <w:r>
        <w:rPr>
          <w:rFonts w:ascii="Arial" w:hAnsi="Arial" w:cs="Arial"/>
          <w:sz w:val="24"/>
          <w:szCs w:val="24"/>
        </w:rPr>
        <w:t xml:space="preserve">IV-E Guidance 1.4.1 attached to this page </w:t>
      </w:r>
      <w:r w:rsidR="00805314">
        <w:rPr>
          <w:rFonts w:ascii="Arial" w:hAnsi="Arial" w:cs="Arial"/>
          <w:sz w:val="24"/>
          <w:szCs w:val="24"/>
        </w:rPr>
        <w:t xml:space="preserve">pertaining to the </w:t>
      </w:r>
      <w:r w:rsidR="00B31DDF" w:rsidRPr="00B31DDF">
        <w:rPr>
          <w:rFonts w:ascii="Arial" w:hAnsi="Arial" w:cs="Arial"/>
          <w:i/>
          <w:iCs/>
          <w:sz w:val="24"/>
          <w:szCs w:val="24"/>
        </w:rPr>
        <w:t>Title IV-E Foster Care and Medicaid Application</w:t>
      </w:r>
      <w:r w:rsidR="00B31DDF">
        <w:rPr>
          <w:rFonts w:ascii="Arial" w:hAnsi="Arial" w:cs="Arial"/>
          <w:sz w:val="24"/>
          <w:szCs w:val="24"/>
        </w:rPr>
        <w:t xml:space="preserve"> </w:t>
      </w:r>
      <w:r>
        <w:rPr>
          <w:rFonts w:ascii="Arial" w:hAnsi="Arial" w:cs="Arial"/>
          <w:sz w:val="24"/>
          <w:szCs w:val="24"/>
        </w:rPr>
        <w:t xml:space="preserve">and </w:t>
      </w:r>
      <w:r w:rsidRPr="000E15C8">
        <w:rPr>
          <w:rFonts w:ascii="Arial" w:hAnsi="Arial" w:cs="Arial"/>
          <w:sz w:val="24"/>
          <w:szCs w:val="24"/>
        </w:rPr>
        <w:t>answer the following questions:</w:t>
      </w:r>
    </w:p>
    <w:p w14:paraId="504E1C45" w14:textId="77777777" w:rsidR="007F2187" w:rsidRPr="000E15C8" w:rsidRDefault="007F2187" w:rsidP="007F2187">
      <w:pPr>
        <w:pStyle w:val="ListParagraph"/>
        <w:ind w:left="360"/>
        <w:rPr>
          <w:rFonts w:ascii="Arial" w:hAnsi="Arial" w:cs="Arial"/>
          <w:sz w:val="24"/>
          <w:szCs w:val="24"/>
        </w:rPr>
      </w:pPr>
    </w:p>
    <w:p w14:paraId="454316C8" w14:textId="51B88DEB" w:rsidR="0027756E" w:rsidRDefault="40C618A2" w:rsidP="08A264CE">
      <w:pPr>
        <w:pStyle w:val="ListParagraph"/>
        <w:numPr>
          <w:ilvl w:val="0"/>
          <w:numId w:val="1"/>
        </w:numPr>
        <w:rPr>
          <w:rFonts w:ascii="Arial" w:hAnsi="Arial" w:cs="Arial"/>
          <w:sz w:val="24"/>
          <w:szCs w:val="24"/>
        </w:rPr>
      </w:pPr>
      <w:r w:rsidRPr="000E15C8">
        <w:rPr>
          <w:rFonts w:ascii="Arial" w:hAnsi="Arial" w:cs="Arial"/>
          <w:sz w:val="24"/>
          <w:szCs w:val="24"/>
        </w:rPr>
        <w:t xml:space="preserve">Family Service Specialists shall refer a child for screening within ____ calendar days of the removal from the home, the date of the voluntary entrustment agreement is signed, or the date the non-custodial agreement is signed. </w:t>
      </w:r>
      <w:r w:rsidR="0027756E">
        <w:rPr>
          <w:rFonts w:ascii="Arial" w:hAnsi="Arial" w:cs="Arial"/>
          <w:sz w:val="24"/>
          <w:szCs w:val="24"/>
        </w:rPr>
        <w:t xml:space="preserve"> </w:t>
      </w:r>
      <w:r w:rsidR="005E4681">
        <w:rPr>
          <w:rFonts w:ascii="Arial" w:hAnsi="Arial" w:cs="Arial"/>
          <w:sz w:val="24"/>
          <w:szCs w:val="24"/>
        </w:rPr>
        <w:t>(</w:t>
      </w:r>
      <w:r w:rsidR="0027756E">
        <w:rPr>
          <w:rFonts w:ascii="Arial" w:hAnsi="Arial" w:cs="Arial"/>
          <w:sz w:val="24"/>
          <w:szCs w:val="24"/>
        </w:rPr>
        <w:t>Section 4.5.1</w:t>
      </w:r>
      <w:r w:rsidRPr="000E15C8">
        <w:rPr>
          <w:rFonts w:ascii="Arial" w:hAnsi="Arial" w:cs="Arial"/>
          <w:sz w:val="24"/>
          <w:szCs w:val="24"/>
        </w:rPr>
        <w:t xml:space="preserve"> </w:t>
      </w:r>
      <w:r w:rsidR="0027756E">
        <w:rPr>
          <w:rFonts w:ascii="Arial" w:hAnsi="Arial" w:cs="Arial"/>
          <w:sz w:val="24"/>
          <w:szCs w:val="24"/>
        </w:rPr>
        <w:t>Foster Care Guidance</w:t>
      </w:r>
      <w:r w:rsidR="005E4681">
        <w:rPr>
          <w:rFonts w:ascii="Arial" w:hAnsi="Arial" w:cs="Arial"/>
          <w:sz w:val="24"/>
          <w:szCs w:val="24"/>
        </w:rPr>
        <w:t>)</w:t>
      </w:r>
    </w:p>
    <w:p w14:paraId="17510F5A" w14:textId="33DD1579" w:rsidR="40C618A2" w:rsidRPr="00B04BA5" w:rsidRDefault="40C618A2" w:rsidP="0027756E">
      <w:pPr>
        <w:pStyle w:val="ListParagraph"/>
        <w:ind w:left="360"/>
        <w:rPr>
          <w:rFonts w:ascii="Arial" w:hAnsi="Arial" w:cs="Arial"/>
          <w:b/>
          <w:bCs/>
          <w:sz w:val="24"/>
          <w:szCs w:val="24"/>
        </w:rPr>
      </w:pPr>
    </w:p>
    <w:p w14:paraId="70A36266" w14:textId="77777777" w:rsidR="002260ED" w:rsidRPr="000E15C8" w:rsidRDefault="002260ED" w:rsidP="0027756E">
      <w:pPr>
        <w:pStyle w:val="ListParagraph"/>
        <w:ind w:left="360"/>
        <w:rPr>
          <w:rFonts w:ascii="Arial" w:hAnsi="Arial" w:cs="Arial"/>
          <w:sz w:val="24"/>
          <w:szCs w:val="24"/>
        </w:rPr>
      </w:pPr>
    </w:p>
    <w:p w14:paraId="4DFF1499" w14:textId="0D9A7725" w:rsidR="0027756E" w:rsidRDefault="6C1CF6CD" w:rsidP="08A264CE">
      <w:pPr>
        <w:pStyle w:val="ListParagraph"/>
        <w:numPr>
          <w:ilvl w:val="0"/>
          <w:numId w:val="1"/>
        </w:numPr>
        <w:rPr>
          <w:rFonts w:ascii="Arial" w:hAnsi="Arial" w:cs="Arial"/>
          <w:sz w:val="24"/>
          <w:szCs w:val="24"/>
        </w:rPr>
      </w:pPr>
      <w:r w:rsidRPr="000E15C8">
        <w:rPr>
          <w:rFonts w:ascii="Arial" w:hAnsi="Arial" w:cs="Arial"/>
          <w:sz w:val="24"/>
          <w:szCs w:val="24"/>
        </w:rPr>
        <w:t xml:space="preserve">The _________ is responsible for referring and providing information to the _____ that is used in making the IV-E </w:t>
      </w:r>
      <w:r w:rsidR="64AA896A" w:rsidRPr="000E15C8">
        <w:rPr>
          <w:rFonts w:ascii="Arial" w:hAnsi="Arial" w:cs="Arial"/>
          <w:sz w:val="24"/>
          <w:szCs w:val="24"/>
        </w:rPr>
        <w:t>eligibility</w:t>
      </w:r>
      <w:r w:rsidRPr="000E15C8">
        <w:rPr>
          <w:rFonts w:ascii="Arial" w:hAnsi="Arial" w:cs="Arial"/>
          <w:sz w:val="24"/>
          <w:szCs w:val="24"/>
        </w:rPr>
        <w:t xml:space="preserve"> determination.  </w:t>
      </w:r>
      <w:r w:rsidR="005E4681">
        <w:rPr>
          <w:rFonts w:ascii="Arial" w:hAnsi="Arial" w:cs="Arial"/>
          <w:sz w:val="24"/>
          <w:szCs w:val="24"/>
        </w:rPr>
        <w:t>(</w:t>
      </w:r>
      <w:r w:rsidR="0027756E">
        <w:rPr>
          <w:rFonts w:ascii="Arial" w:hAnsi="Arial" w:cs="Arial"/>
          <w:sz w:val="24"/>
          <w:szCs w:val="24"/>
        </w:rPr>
        <w:t>Section 1.4.1 Title IV-E Guidance</w:t>
      </w:r>
      <w:r w:rsidR="005E4681">
        <w:rPr>
          <w:rFonts w:ascii="Arial" w:hAnsi="Arial" w:cs="Arial"/>
          <w:sz w:val="24"/>
          <w:szCs w:val="24"/>
        </w:rPr>
        <w:t>)</w:t>
      </w:r>
    </w:p>
    <w:p w14:paraId="5F7FEDAE" w14:textId="56EC1DCF" w:rsidR="6C1CF6CD" w:rsidRPr="00B04BA5" w:rsidRDefault="6C1CF6CD" w:rsidP="0027756E">
      <w:pPr>
        <w:pStyle w:val="ListParagraph"/>
        <w:ind w:left="360"/>
        <w:rPr>
          <w:rFonts w:ascii="Arial" w:hAnsi="Arial" w:cs="Arial"/>
          <w:b/>
          <w:bCs/>
          <w:sz w:val="24"/>
          <w:szCs w:val="24"/>
        </w:rPr>
      </w:pPr>
    </w:p>
    <w:p w14:paraId="5314C0E6" w14:textId="77777777" w:rsidR="002260ED" w:rsidRPr="000E15C8" w:rsidRDefault="002260ED" w:rsidP="0027756E">
      <w:pPr>
        <w:pStyle w:val="ListParagraph"/>
        <w:ind w:left="360"/>
        <w:rPr>
          <w:rFonts w:ascii="Arial" w:hAnsi="Arial" w:cs="Arial"/>
          <w:sz w:val="24"/>
          <w:szCs w:val="24"/>
        </w:rPr>
      </w:pPr>
    </w:p>
    <w:p w14:paraId="1E660486" w14:textId="5D661EF5" w:rsidR="002260ED" w:rsidRDefault="782AF1D4" w:rsidP="002260ED">
      <w:pPr>
        <w:pStyle w:val="ListParagraph"/>
        <w:numPr>
          <w:ilvl w:val="0"/>
          <w:numId w:val="1"/>
        </w:numPr>
        <w:rPr>
          <w:rFonts w:ascii="Arial" w:hAnsi="Arial" w:cs="Arial"/>
          <w:sz w:val="24"/>
          <w:szCs w:val="24"/>
        </w:rPr>
      </w:pPr>
      <w:r w:rsidRPr="000E15C8">
        <w:rPr>
          <w:rFonts w:ascii="Arial" w:hAnsi="Arial" w:cs="Arial"/>
          <w:sz w:val="24"/>
          <w:szCs w:val="24"/>
        </w:rPr>
        <w:t xml:space="preserve">If there is a placement change before the application is submitted, the subsequent placement must be listed as part of the application; there is a tab at the bottom of the application for the </w:t>
      </w:r>
      <w:r w:rsidR="0DE57769" w:rsidRPr="000E15C8">
        <w:rPr>
          <w:rFonts w:ascii="Arial" w:hAnsi="Arial" w:cs="Arial"/>
          <w:sz w:val="24"/>
          <w:szCs w:val="24"/>
        </w:rPr>
        <w:t>additional</w:t>
      </w:r>
      <w:r w:rsidRPr="000E15C8">
        <w:rPr>
          <w:rFonts w:ascii="Arial" w:hAnsi="Arial" w:cs="Arial"/>
          <w:sz w:val="24"/>
          <w:szCs w:val="24"/>
        </w:rPr>
        <w:t xml:space="preserve"> placements to be listed.  </w:t>
      </w:r>
      <w:r w:rsidR="00475510">
        <w:rPr>
          <w:rFonts w:ascii="Arial" w:hAnsi="Arial" w:cs="Arial"/>
          <w:sz w:val="24"/>
          <w:szCs w:val="24"/>
        </w:rPr>
        <w:t xml:space="preserve">True or False  </w:t>
      </w:r>
    </w:p>
    <w:p w14:paraId="6E1834E0" w14:textId="723AF7CC" w:rsidR="782AF1D4" w:rsidRPr="00B04BA5" w:rsidRDefault="782AF1D4" w:rsidP="002260ED">
      <w:pPr>
        <w:pStyle w:val="ListParagraph"/>
        <w:ind w:left="360"/>
        <w:rPr>
          <w:rFonts w:ascii="Arial" w:hAnsi="Arial" w:cs="Arial"/>
          <w:b/>
          <w:bCs/>
          <w:sz w:val="24"/>
          <w:szCs w:val="24"/>
        </w:rPr>
      </w:pPr>
    </w:p>
    <w:p w14:paraId="56E4B5C4" w14:textId="1F1E0908" w:rsidR="00390164" w:rsidRDefault="00390164" w:rsidP="002260ED">
      <w:pPr>
        <w:pStyle w:val="ListParagraph"/>
        <w:ind w:left="360"/>
        <w:rPr>
          <w:rFonts w:ascii="Arial" w:hAnsi="Arial" w:cs="Arial"/>
          <w:sz w:val="24"/>
          <w:szCs w:val="24"/>
        </w:rPr>
      </w:pPr>
    </w:p>
    <w:p w14:paraId="2AF62585" w14:textId="08A43F40" w:rsidR="00390164" w:rsidRDefault="00390164" w:rsidP="00390164">
      <w:pPr>
        <w:pStyle w:val="ListParagraph"/>
        <w:numPr>
          <w:ilvl w:val="0"/>
          <w:numId w:val="1"/>
        </w:numPr>
        <w:spacing w:after="0"/>
        <w:rPr>
          <w:rFonts w:ascii="Arial" w:hAnsi="Arial" w:cs="Arial"/>
          <w:sz w:val="24"/>
          <w:szCs w:val="24"/>
        </w:rPr>
      </w:pPr>
      <w:r w:rsidRPr="00390164">
        <w:rPr>
          <w:rFonts w:ascii="Arial" w:hAnsi="Arial" w:cs="Arial"/>
          <w:sz w:val="24"/>
          <w:szCs w:val="24"/>
        </w:rPr>
        <w:t xml:space="preserve">If there is no reported income for the household, the Family Services Specialist </w:t>
      </w:r>
      <w:r w:rsidR="006641BD">
        <w:rPr>
          <w:rFonts w:ascii="Arial" w:hAnsi="Arial" w:cs="Arial"/>
          <w:sz w:val="24"/>
          <w:szCs w:val="24"/>
        </w:rPr>
        <w:t>should ___________________________ .</w:t>
      </w:r>
      <w:r w:rsidR="00697A70">
        <w:rPr>
          <w:rFonts w:ascii="Arial" w:hAnsi="Arial" w:cs="Arial"/>
          <w:sz w:val="24"/>
          <w:szCs w:val="24"/>
        </w:rPr>
        <w:t>(Section 1.4.1 Title IV-E guidance)</w:t>
      </w:r>
    </w:p>
    <w:p w14:paraId="522FB8A4" w14:textId="201B2184" w:rsidR="00390164" w:rsidRPr="00C475BB" w:rsidRDefault="00390164" w:rsidP="00390164">
      <w:pPr>
        <w:pStyle w:val="ListParagraph"/>
        <w:numPr>
          <w:ilvl w:val="0"/>
          <w:numId w:val="5"/>
        </w:numPr>
        <w:spacing w:after="0"/>
        <w:rPr>
          <w:rFonts w:ascii="Arial" w:hAnsi="Arial" w:cs="Arial"/>
          <w:sz w:val="24"/>
          <w:szCs w:val="24"/>
        </w:rPr>
      </w:pPr>
      <w:r w:rsidRPr="00C475BB">
        <w:rPr>
          <w:rFonts w:ascii="Arial" w:hAnsi="Arial" w:cs="Arial"/>
          <w:sz w:val="24"/>
          <w:szCs w:val="24"/>
        </w:rPr>
        <w:t>document on the form in Section IV how the family is making ends meet.</w:t>
      </w:r>
      <w:r w:rsidR="000C5B36">
        <w:rPr>
          <w:rFonts w:ascii="Arial" w:hAnsi="Arial" w:cs="Arial"/>
          <w:sz w:val="24"/>
          <w:szCs w:val="24"/>
        </w:rPr>
        <w:t xml:space="preserve"> </w:t>
      </w:r>
    </w:p>
    <w:p w14:paraId="6209132B" w14:textId="4BE19651" w:rsidR="00390164" w:rsidRDefault="00390164" w:rsidP="00390164">
      <w:pPr>
        <w:pStyle w:val="ListParagraph"/>
        <w:numPr>
          <w:ilvl w:val="0"/>
          <w:numId w:val="5"/>
        </w:numPr>
        <w:spacing w:after="0"/>
        <w:rPr>
          <w:rFonts w:ascii="Arial" w:hAnsi="Arial" w:cs="Arial"/>
          <w:sz w:val="24"/>
          <w:szCs w:val="24"/>
        </w:rPr>
      </w:pPr>
      <w:r>
        <w:rPr>
          <w:rFonts w:ascii="Arial" w:hAnsi="Arial" w:cs="Arial"/>
          <w:sz w:val="24"/>
          <w:szCs w:val="24"/>
        </w:rPr>
        <w:t>leave it blank</w:t>
      </w:r>
    </w:p>
    <w:p w14:paraId="0D060CDE" w14:textId="2850760F" w:rsidR="00087794" w:rsidRDefault="00087794" w:rsidP="00390164">
      <w:pPr>
        <w:pStyle w:val="ListParagraph"/>
        <w:numPr>
          <w:ilvl w:val="0"/>
          <w:numId w:val="5"/>
        </w:numPr>
        <w:spacing w:after="0"/>
        <w:rPr>
          <w:rFonts w:ascii="Arial" w:hAnsi="Arial" w:cs="Arial"/>
          <w:sz w:val="24"/>
          <w:szCs w:val="24"/>
        </w:rPr>
      </w:pPr>
      <w:r>
        <w:rPr>
          <w:rFonts w:ascii="Arial" w:hAnsi="Arial" w:cs="Arial"/>
          <w:sz w:val="24"/>
          <w:szCs w:val="24"/>
        </w:rPr>
        <w:t xml:space="preserve">write an estimate </w:t>
      </w:r>
    </w:p>
    <w:p w14:paraId="4F3D5E99" w14:textId="31CDEA54" w:rsidR="00254776" w:rsidRPr="00697A70" w:rsidRDefault="00087794" w:rsidP="00254776">
      <w:pPr>
        <w:pStyle w:val="ListParagraph"/>
        <w:numPr>
          <w:ilvl w:val="0"/>
          <w:numId w:val="5"/>
        </w:numPr>
        <w:spacing w:after="0"/>
        <w:rPr>
          <w:rFonts w:ascii="Arial" w:hAnsi="Arial" w:cs="Arial"/>
          <w:sz w:val="24"/>
          <w:szCs w:val="24"/>
        </w:rPr>
      </w:pPr>
      <w:r>
        <w:rPr>
          <w:rFonts w:ascii="Arial" w:hAnsi="Arial" w:cs="Arial"/>
          <w:sz w:val="24"/>
          <w:szCs w:val="24"/>
        </w:rPr>
        <w:t>enter $1000</w:t>
      </w:r>
    </w:p>
    <w:p w14:paraId="25BC08D3" w14:textId="77777777" w:rsidR="007C407E" w:rsidRPr="007C407E" w:rsidRDefault="007C407E" w:rsidP="00254776">
      <w:pPr>
        <w:spacing w:after="0"/>
        <w:rPr>
          <w:rFonts w:ascii="Arial" w:hAnsi="Arial" w:cs="Arial"/>
          <w:color w:val="FF0000"/>
          <w:sz w:val="24"/>
          <w:szCs w:val="24"/>
        </w:rPr>
      </w:pPr>
    </w:p>
    <w:p w14:paraId="28D2C7E2" w14:textId="6BCB2638" w:rsidR="00C2435F" w:rsidRDefault="00254776" w:rsidP="00254776">
      <w:pPr>
        <w:pStyle w:val="ListParagraph"/>
        <w:numPr>
          <w:ilvl w:val="0"/>
          <w:numId w:val="1"/>
        </w:numPr>
        <w:spacing w:after="0"/>
        <w:rPr>
          <w:rFonts w:ascii="Arial" w:hAnsi="Arial" w:cs="Arial"/>
          <w:sz w:val="24"/>
          <w:szCs w:val="24"/>
        </w:rPr>
      </w:pPr>
      <w:r w:rsidRPr="00254776">
        <w:rPr>
          <w:rFonts w:ascii="Arial" w:hAnsi="Arial" w:cs="Arial"/>
          <w:sz w:val="24"/>
          <w:szCs w:val="24"/>
        </w:rPr>
        <w:t xml:space="preserve">The application date for processing the title IV-E application is considered to be </w:t>
      </w:r>
      <w:r w:rsidR="00697A70">
        <w:rPr>
          <w:rFonts w:ascii="Arial" w:hAnsi="Arial" w:cs="Arial"/>
          <w:sz w:val="24"/>
          <w:szCs w:val="24"/>
        </w:rPr>
        <w:t>(Section 1.4.1.1</w:t>
      </w:r>
      <w:r w:rsidR="004869EC">
        <w:rPr>
          <w:rFonts w:ascii="Arial" w:hAnsi="Arial" w:cs="Arial"/>
          <w:sz w:val="24"/>
          <w:szCs w:val="24"/>
        </w:rPr>
        <w:t xml:space="preserve"> Title IV-E guidance) </w:t>
      </w:r>
    </w:p>
    <w:p w14:paraId="4216CC58" w14:textId="27A49908" w:rsidR="00254776" w:rsidRPr="00C475BB" w:rsidRDefault="00254776" w:rsidP="00C2435F">
      <w:pPr>
        <w:pStyle w:val="ListParagraph"/>
        <w:numPr>
          <w:ilvl w:val="0"/>
          <w:numId w:val="6"/>
        </w:numPr>
        <w:spacing w:after="0"/>
        <w:rPr>
          <w:rFonts w:ascii="Arial" w:hAnsi="Arial" w:cs="Arial"/>
          <w:sz w:val="24"/>
          <w:szCs w:val="24"/>
        </w:rPr>
      </w:pPr>
      <w:r w:rsidRPr="00C475BB">
        <w:rPr>
          <w:rFonts w:ascii="Arial" w:hAnsi="Arial" w:cs="Arial"/>
          <w:sz w:val="24"/>
          <w:szCs w:val="24"/>
        </w:rPr>
        <w:t>the date the Benefit Programs Specialist receives the completed title IV -E application from the Family Services Specialist.</w:t>
      </w:r>
    </w:p>
    <w:p w14:paraId="70AC9387" w14:textId="53A3B16C" w:rsidR="00C2435F" w:rsidRDefault="00C2435F" w:rsidP="00C2435F">
      <w:pPr>
        <w:pStyle w:val="ListParagraph"/>
        <w:numPr>
          <w:ilvl w:val="0"/>
          <w:numId w:val="6"/>
        </w:numPr>
        <w:spacing w:after="0"/>
        <w:rPr>
          <w:rFonts w:ascii="Arial" w:hAnsi="Arial" w:cs="Arial"/>
          <w:sz w:val="24"/>
          <w:szCs w:val="24"/>
        </w:rPr>
      </w:pPr>
      <w:r>
        <w:rPr>
          <w:rFonts w:ascii="Arial" w:hAnsi="Arial" w:cs="Arial"/>
          <w:sz w:val="24"/>
          <w:szCs w:val="24"/>
        </w:rPr>
        <w:t xml:space="preserve">the date of the emergency removal </w:t>
      </w:r>
    </w:p>
    <w:p w14:paraId="49DA4DAE" w14:textId="5F6EE8D7" w:rsidR="00C2435F" w:rsidRDefault="00C2435F" w:rsidP="00C2435F">
      <w:pPr>
        <w:pStyle w:val="ListParagraph"/>
        <w:numPr>
          <w:ilvl w:val="0"/>
          <w:numId w:val="6"/>
        </w:numPr>
        <w:spacing w:after="0"/>
        <w:rPr>
          <w:rFonts w:ascii="Arial" w:hAnsi="Arial" w:cs="Arial"/>
          <w:sz w:val="24"/>
          <w:szCs w:val="24"/>
        </w:rPr>
      </w:pPr>
      <w:r>
        <w:rPr>
          <w:rFonts w:ascii="Arial" w:hAnsi="Arial" w:cs="Arial"/>
          <w:sz w:val="24"/>
          <w:szCs w:val="24"/>
        </w:rPr>
        <w:t xml:space="preserve">the date of the </w:t>
      </w:r>
      <w:r w:rsidR="00B04BA5">
        <w:rPr>
          <w:rFonts w:ascii="Arial" w:hAnsi="Arial" w:cs="Arial"/>
          <w:sz w:val="24"/>
          <w:szCs w:val="24"/>
        </w:rPr>
        <w:t xml:space="preserve">adjudication of abuse or neglect </w:t>
      </w:r>
    </w:p>
    <w:p w14:paraId="3CE76B2E" w14:textId="289E8597" w:rsidR="00B04BA5" w:rsidRPr="00254776" w:rsidRDefault="00B04BA5" w:rsidP="00C2435F">
      <w:pPr>
        <w:pStyle w:val="ListParagraph"/>
        <w:numPr>
          <w:ilvl w:val="0"/>
          <w:numId w:val="6"/>
        </w:numPr>
        <w:spacing w:after="0"/>
        <w:rPr>
          <w:rFonts w:ascii="Arial" w:hAnsi="Arial" w:cs="Arial"/>
          <w:sz w:val="24"/>
          <w:szCs w:val="24"/>
        </w:rPr>
      </w:pPr>
      <w:r>
        <w:rPr>
          <w:rFonts w:ascii="Arial" w:hAnsi="Arial" w:cs="Arial"/>
          <w:sz w:val="24"/>
          <w:szCs w:val="24"/>
        </w:rPr>
        <w:t xml:space="preserve">the date placed in the foster home </w:t>
      </w:r>
    </w:p>
    <w:p w14:paraId="5E4D2FCD" w14:textId="33DE3D1F" w:rsidR="00390164" w:rsidRPr="004869EC" w:rsidRDefault="00390164" w:rsidP="004869EC">
      <w:pPr>
        <w:rPr>
          <w:rFonts w:ascii="Arial" w:hAnsi="Arial" w:cs="Arial"/>
          <w:color w:val="FF0000"/>
          <w:sz w:val="24"/>
          <w:szCs w:val="24"/>
        </w:rPr>
      </w:pPr>
    </w:p>
    <w:p w14:paraId="1B7FBC23" w14:textId="28D46695" w:rsidR="731E7ECF" w:rsidRDefault="731E7ECF" w:rsidP="00B7150D">
      <w:pPr>
        <w:pStyle w:val="ListParagraph"/>
        <w:numPr>
          <w:ilvl w:val="0"/>
          <w:numId w:val="1"/>
        </w:numPr>
        <w:rPr>
          <w:rFonts w:ascii="Arial" w:hAnsi="Arial" w:cs="Arial"/>
          <w:sz w:val="24"/>
          <w:szCs w:val="24"/>
        </w:rPr>
      </w:pPr>
      <w:r w:rsidRPr="00B7150D">
        <w:rPr>
          <w:rFonts w:ascii="Arial" w:hAnsi="Arial" w:cs="Arial"/>
          <w:sz w:val="24"/>
          <w:szCs w:val="24"/>
        </w:rPr>
        <w:t>Communication between the FSS and the BPS</w:t>
      </w:r>
      <w:r w:rsidR="7B3B5A76" w:rsidRPr="00B7150D">
        <w:rPr>
          <w:rFonts w:ascii="Arial" w:hAnsi="Arial" w:cs="Arial"/>
          <w:sz w:val="24"/>
          <w:szCs w:val="24"/>
        </w:rPr>
        <w:t xml:space="preserve"> is imperative with all cases and all information requested by the BPS should be provided timely to allow a determination within ________ days of submission.</w:t>
      </w:r>
      <w:r w:rsidR="004869EC">
        <w:rPr>
          <w:rFonts w:ascii="Arial" w:hAnsi="Arial" w:cs="Arial"/>
          <w:sz w:val="24"/>
          <w:szCs w:val="24"/>
        </w:rPr>
        <w:t xml:space="preserve"> (Section 1.4.2.1 Title IV-E guidance)</w:t>
      </w:r>
    </w:p>
    <w:p w14:paraId="753AD161" w14:textId="77777777" w:rsidR="007F2187" w:rsidRPr="00B7150D" w:rsidRDefault="007F2187" w:rsidP="007F2187">
      <w:pPr>
        <w:pStyle w:val="ListParagraph"/>
        <w:ind w:left="360"/>
        <w:rPr>
          <w:rFonts w:ascii="Arial" w:hAnsi="Arial" w:cs="Arial"/>
          <w:sz w:val="24"/>
          <w:szCs w:val="24"/>
        </w:rPr>
      </w:pPr>
    </w:p>
    <w:p w14:paraId="6035A7B2" w14:textId="79A70414" w:rsidR="4A8076FB" w:rsidRDefault="4A8076FB" w:rsidP="00C37F03">
      <w:pPr>
        <w:pStyle w:val="ListParagraph"/>
        <w:numPr>
          <w:ilvl w:val="0"/>
          <w:numId w:val="1"/>
        </w:numPr>
        <w:rPr>
          <w:rFonts w:ascii="Arial" w:hAnsi="Arial" w:cs="Arial"/>
          <w:sz w:val="24"/>
          <w:szCs w:val="24"/>
        </w:rPr>
      </w:pPr>
      <w:r w:rsidRPr="000E15C8">
        <w:rPr>
          <w:rFonts w:ascii="Arial" w:hAnsi="Arial" w:cs="Arial"/>
          <w:sz w:val="24"/>
          <w:szCs w:val="24"/>
        </w:rPr>
        <w:t>If additional information is needed, the Family Service Specialist should be notified within ______ business days.</w:t>
      </w:r>
      <w:r w:rsidR="004869EC">
        <w:rPr>
          <w:rFonts w:ascii="Arial" w:hAnsi="Arial" w:cs="Arial"/>
          <w:sz w:val="24"/>
          <w:szCs w:val="24"/>
        </w:rPr>
        <w:t xml:space="preserve"> (Section 1.4.2.1 Title IV-E guidance)</w:t>
      </w:r>
    </w:p>
    <w:p w14:paraId="6D09825D" w14:textId="1691DB83" w:rsidR="0082613B" w:rsidRPr="0082613B" w:rsidRDefault="0082613B" w:rsidP="0082613B">
      <w:pPr>
        <w:pStyle w:val="ListParagraph"/>
        <w:ind w:left="1440"/>
        <w:rPr>
          <w:rFonts w:ascii="Arial" w:hAnsi="Arial" w:cs="Arial"/>
          <w:sz w:val="24"/>
          <w:szCs w:val="24"/>
        </w:rPr>
      </w:pPr>
      <w:r>
        <w:rPr>
          <w:rFonts w:ascii="Arial" w:hAnsi="Arial" w:cs="Arial"/>
          <w:sz w:val="24"/>
          <w:szCs w:val="24"/>
        </w:rPr>
        <w:t xml:space="preserve"> </w:t>
      </w:r>
    </w:p>
    <w:p w14:paraId="20D285E6" w14:textId="7298BFA6" w:rsidR="0082613B" w:rsidRPr="005E4681" w:rsidRDefault="0082613B" w:rsidP="0082613B">
      <w:pPr>
        <w:pStyle w:val="ListParagraph"/>
        <w:numPr>
          <w:ilvl w:val="0"/>
          <w:numId w:val="1"/>
        </w:numPr>
        <w:spacing w:after="0"/>
        <w:rPr>
          <w:rFonts w:ascii="Arial" w:hAnsi="Arial" w:cs="Arial"/>
          <w:sz w:val="24"/>
          <w:szCs w:val="24"/>
        </w:rPr>
      </w:pPr>
      <w:r w:rsidRPr="005E4681">
        <w:rPr>
          <w:rFonts w:ascii="Arial" w:hAnsi="Arial" w:cs="Arial"/>
          <w:sz w:val="24"/>
          <w:szCs w:val="24"/>
        </w:rPr>
        <w:t>It is very important to provide the petition that initiated the episode of foster care because</w:t>
      </w:r>
      <w:r w:rsidR="00D472AE" w:rsidRPr="005E4681">
        <w:rPr>
          <w:rFonts w:ascii="Arial" w:hAnsi="Arial" w:cs="Arial"/>
          <w:sz w:val="24"/>
          <w:szCs w:val="24"/>
        </w:rPr>
        <w:t xml:space="preserve"> (Section </w:t>
      </w:r>
      <w:r w:rsidR="00BC5EE9" w:rsidRPr="005E4681">
        <w:rPr>
          <w:rFonts w:ascii="Arial" w:hAnsi="Arial" w:cs="Arial"/>
          <w:sz w:val="24"/>
          <w:szCs w:val="24"/>
        </w:rPr>
        <w:t>4.5.1 Foster Care Guidance</w:t>
      </w:r>
      <w:r w:rsidR="00D472AE" w:rsidRPr="005E4681">
        <w:rPr>
          <w:rFonts w:ascii="Arial" w:hAnsi="Arial" w:cs="Arial"/>
          <w:sz w:val="24"/>
          <w:szCs w:val="24"/>
        </w:rPr>
        <w:t>)</w:t>
      </w:r>
    </w:p>
    <w:p w14:paraId="18E1491F" w14:textId="4F0C7511" w:rsidR="0082613B" w:rsidRPr="005E4681" w:rsidRDefault="0082613B" w:rsidP="0082613B">
      <w:pPr>
        <w:pStyle w:val="ListParagraph"/>
        <w:numPr>
          <w:ilvl w:val="0"/>
          <w:numId w:val="9"/>
        </w:numPr>
        <w:spacing w:after="0"/>
        <w:rPr>
          <w:rFonts w:ascii="Arial" w:hAnsi="Arial" w:cs="Arial"/>
          <w:sz w:val="24"/>
          <w:szCs w:val="24"/>
        </w:rPr>
      </w:pPr>
      <w:r w:rsidRPr="005E4681">
        <w:rPr>
          <w:rFonts w:ascii="Arial" w:hAnsi="Arial" w:cs="Arial"/>
          <w:sz w:val="24"/>
          <w:szCs w:val="24"/>
        </w:rPr>
        <w:t>This petition is used to assist in establishing which month eligibility begins</w:t>
      </w:r>
    </w:p>
    <w:p w14:paraId="2BF1CF04" w14:textId="2E016F15" w:rsidR="0082613B" w:rsidRPr="005E4681" w:rsidRDefault="0082613B" w:rsidP="0082613B">
      <w:pPr>
        <w:pStyle w:val="ListParagraph"/>
        <w:numPr>
          <w:ilvl w:val="0"/>
          <w:numId w:val="9"/>
        </w:numPr>
        <w:spacing w:after="0"/>
        <w:rPr>
          <w:rFonts w:ascii="Arial" w:hAnsi="Arial" w:cs="Arial"/>
          <w:sz w:val="24"/>
          <w:szCs w:val="24"/>
        </w:rPr>
      </w:pPr>
      <w:r w:rsidRPr="005E4681">
        <w:rPr>
          <w:rFonts w:ascii="Arial" w:hAnsi="Arial" w:cs="Arial"/>
          <w:sz w:val="24"/>
          <w:szCs w:val="24"/>
        </w:rPr>
        <w:t xml:space="preserve">The court orders are used to determine and start the clock on timeliness </w:t>
      </w:r>
    </w:p>
    <w:p w14:paraId="7EEA57DA" w14:textId="2BF3ED3C" w:rsidR="0082613B" w:rsidRPr="005E4681" w:rsidRDefault="0082613B" w:rsidP="0082613B">
      <w:pPr>
        <w:pStyle w:val="ListParagraph"/>
        <w:numPr>
          <w:ilvl w:val="0"/>
          <w:numId w:val="9"/>
        </w:numPr>
        <w:spacing w:after="0"/>
        <w:rPr>
          <w:rFonts w:ascii="Arial" w:hAnsi="Arial" w:cs="Arial"/>
          <w:sz w:val="24"/>
          <w:szCs w:val="24"/>
        </w:rPr>
      </w:pPr>
      <w:r w:rsidRPr="005E4681">
        <w:rPr>
          <w:rFonts w:ascii="Arial" w:hAnsi="Arial" w:cs="Arial"/>
          <w:sz w:val="24"/>
          <w:szCs w:val="24"/>
        </w:rPr>
        <w:t xml:space="preserve">The timeliness of hearings are imperative to continue title IV-E eligibility </w:t>
      </w:r>
    </w:p>
    <w:p w14:paraId="45230F29" w14:textId="3AB609DE" w:rsidR="0082613B" w:rsidRPr="005E4681" w:rsidRDefault="0082613B" w:rsidP="00D472AE">
      <w:pPr>
        <w:pStyle w:val="ListParagraph"/>
        <w:numPr>
          <w:ilvl w:val="0"/>
          <w:numId w:val="9"/>
        </w:numPr>
        <w:spacing w:after="0"/>
        <w:rPr>
          <w:rFonts w:ascii="Arial" w:hAnsi="Arial" w:cs="Arial"/>
          <w:sz w:val="24"/>
          <w:szCs w:val="24"/>
        </w:rPr>
      </w:pPr>
      <w:r w:rsidRPr="005E4681">
        <w:rPr>
          <w:rFonts w:ascii="Arial" w:hAnsi="Arial" w:cs="Arial"/>
          <w:sz w:val="24"/>
          <w:szCs w:val="24"/>
        </w:rPr>
        <w:t xml:space="preserve">All of the above </w:t>
      </w:r>
    </w:p>
    <w:p w14:paraId="3BA30411" w14:textId="210FF047" w:rsidR="4DA625F6" w:rsidRDefault="4DA625F6" w:rsidP="007478A7">
      <w:pPr>
        <w:pStyle w:val="ListParagraph"/>
        <w:ind w:left="360"/>
        <w:rPr>
          <w:rFonts w:ascii="Arial" w:hAnsi="Arial" w:cs="Arial"/>
          <w:sz w:val="24"/>
          <w:szCs w:val="24"/>
        </w:rPr>
      </w:pPr>
    </w:p>
    <w:p w14:paraId="7B8189D0" w14:textId="3390EF58" w:rsidR="008F444E" w:rsidRDefault="008F444E" w:rsidP="007478A7">
      <w:pPr>
        <w:pStyle w:val="ListParagraph"/>
        <w:ind w:left="360"/>
        <w:rPr>
          <w:rFonts w:ascii="Arial" w:hAnsi="Arial" w:cs="Arial"/>
          <w:sz w:val="24"/>
          <w:szCs w:val="24"/>
        </w:rPr>
      </w:pPr>
    </w:p>
    <w:p w14:paraId="5A3AC355" w14:textId="1B646ED8" w:rsidR="008F444E" w:rsidRDefault="008F444E" w:rsidP="007478A7">
      <w:pPr>
        <w:pStyle w:val="ListParagraph"/>
        <w:ind w:left="360"/>
        <w:rPr>
          <w:rFonts w:ascii="Arial" w:hAnsi="Arial" w:cs="Arial"/>
          <w:sz w:val="24"/>
          <w:szCs w:val="24"/>
        </w:rPr>
      </w:pPr>
    </w:p>
    <w:p w14:paraId="76FD1B93" w14:textId="6717BEB3" w:rsidR="008F444E" w:rsidRDefault="008F444E" w:rsidP="007478A7">
      <w:pPr>
        <w:pStyle w:val="ListParagraph"/>
        <w:ind w:left="360"/>
        <w:rPr>
          <w:rFonts w:ascii="Arial" w:hAnsi="Arial" w:cs="Arial"/>
          <w:sz w:val="24"/>
          <w:szCs w:val="24"/>
        </w:rPr>
      </w:pPr>
    </w:p>
    <w:p w14:paraId="14FBD33D" w14:textId="1BE38874" w:rsidR="008F444E" w:rsidRDefault="008F444E" w:rsidP="007478A7">
      <w:pPr>
        <w:pStyle w:val="ListParagraph"/>
        <w:ind w:left="360"/>
        <w:rPr>
          <w:rFonts w:ascii="Arial" w:hAnsi="Arial" w:cs="Arial"/>
          <w:sz w:val="24"/>
          <w:szCs w:val="24"/>
        </w:rPr>
      </w:pPr>
    </w:p>
    <w:p w14:paraId="02F693F3" w14:textId="48968188" w:rsidR="008F444E" w:rsidRDefault="008F444E" w:rsidP="007478A7">
      <w:pPr>
        <w:pStyle w:val="ListParagraph"/>
        <w:ind w:left="360"/>
        <w:rPr>
          <w:rFonts w:ascii="Arial" w:hAnsi="Arial" w:cs="Arial"/>
          <w:sz w:val="24"/>
          <w:szCs w:val="24"/>
        </w:rPr>
      </w:pPr>
    </w:p>
    <w:p w14:paraId="50F41759" w14:textId="3F30931D" w:rsidR="008F444E" w:rsidRDefault="008F444E" w:rsidP="007478A7">
      <w:pPr>
        <w:pStyle w:val="ListParagraph"/>
        <w:ind w:left="360"/>
        <w:rPr>
          <w:rFonts w:ascii="Arial" w:hAnsi="Arial" w:cs="Arial"/>
          <w:sz w:val="24"/>
          <w:szCs w:val="24"/>
        </w:rPr>
      </w:pPr>
    </w:p>
    <w:p w14:paraId="45889AF3" w14:textId="24AD26D5" w:rsidR="008F444E" w:rsidRDefault="008F444E" w:rsidP="007478A7">
      <w:pPr>
        <w:pStyle w:val="ListParagraph"/>
        <w:ind w:left="360"/>
        <w:rPr>
          <w:rFonts w:ascii="Arial" w:hAnsi="Arial" w:cs="Arial"/>
          <w:sz w:val="24"/>
          <w:szCs w:val="24"/>
        </w:rPr>
      </w:pPr>
    </w:p>
    <w:p w14:paraId="21B788F4" w14:textId="190DCEBC" w:rsidR="008F444E" w:rsidRDefault="008F444E" w:rsidP="007478A7">
      <w:pPr>
        <w:pStyle w:val="ListParagraph"/>
        <w:ind w:left="360"/>
        <w:rPr>
          <w:rFonts w:ascii="Arial" w:hAnsi="Arial" w:cs="Arial"/>
          <w:sz w:val="24"/>
          <w:szCs w:val="24"/>
        </w:rPr>
      </w:pPr>
    </w:p>
    <w:p w14:paraId="41C0D0D2" w14:textId="1D17EFEB" w:rsidR="008F444E" w:rsidRDefault="008F444E" w:rsidP="007478A7">
      <w:pPr>
        <w:pStyle w:val="ListParagraph"/>
        <w:ind w:left="360"/>
        <w:rPr>
          <w:rFonts w:ascii="Arial" w:hAnsi="Arial" w:cs="Arial"/>
          <w:sz w:val="24"/>
          <w:szCs w:val="24"/>
        </w:rPr>
      </w:pPr>
    </w:p>
    <w:p w14:paraId="3A5BC5DD" w14:textId="6DC291AA" w:rsidR="008F444E" w:rsidRDefault="008F444E" w:rsidP="007478A7">
      <w:pPr>
        <w:pStyle w:val="ListParagraph"/>
        <w:ind w:left="360"/>
        <w:rPr>
          <w:rFonts w:ascii="Arial" w:hAnsi="Arial" w:cs="Arial"/>
          <w:sz w:val="24"/>
          <w:szCs w:val="24"/>
        </w:rPr>
      </w:pPr>
    </w:p>
    <w:p w14:paraId="5C5B138D" w14:textId="2D09FE89" w:rsidR="008F444E" w:rsidRDefault="008F444E" w:rsidP="007478A7">
      <w:pPr>
        <w:pStyle w:val="ListParagraph"/>
        <w:ind w:left="360"/>
        <w:rPr>
          <w:rFonts w:ascii="Arial" w:hAnsi="Arial" w:cs="Arial"/>
          <w:sz w:val="24"/>
          <w:szCs w:val="24"/>
        </w:rPr>
      </w:pPr>
    </w:p>
    <w:p w14:paraId="7376A056" w14:textId="28F209E4" w:rsidR="008F444E" w:rsidRDefault="008F444E" w:rsidP="007478A7">
      <w:pPr>
        <w:pStyle w:val="ListParagraph"/>
        <w:ind w:left="360"/>
        <w:rPr>
          <w:rFonts w:ascii="Arial" w:hAnsi="Arial" w:cs="Arial"/>
          <w:sz w:val="24"/>
          <w:szCs w:val="24"/>
        </w:rPr>
      </w:pPr>
    </w:p>
    <w:p w14:paraId="68723309" w14:textId="001CDDDB" w:rsidR="008F444E" w:rsidRDefault="008F444E" w:rsidP="007478A7">
      <w:pPr>
        <w:pStyle w:val="ListParagraph"/>
        <w:ind w:left="360"/>
        <w:rPr>
          <w:rFonts w:ascii="Arial" w:hAnsi="Arial" w:cs="Arial"/>
          <w:sz w:val="24"/>
          <w:szCs w:val="24"/>
        </w:rPr>
      </w:pPr>
    </w:p>
    <w:p w14:paraId="6E77B827" w14:textId="01E0A6B6" w:rsidR="008F444E" w:rsidRDefault="008F444E" w:rsidP="007478A7">
      <w:pPr>
        <w:pStyle w:val="ListParagraph"/>
        <w:ind w:left="360"/>
        <w:rPr>
          <w:rFonts w:ascii="Arial" w:hAnsi="Arial" w:cs="Arial"/>
          <w:sz w:val="24"/>
          <w:szCs w:val="24"/>
        </w:rPr>
      </w:pPr>
    </w:p>
    <w:p w14:paraId="22683D41" w14:textId="1402B5BE" w:rsidR="008F444E" w:rsidRDefault="008F444E" w:rsidP="007478A7">
      <w:pPr>
        <w:pStyle w:val="ListParagraph"/>
        <w:ind w:left="360"/>
        <w:rPr>
          <w:rFonts w:ascii="Arial" w:hAnsi="Arial" w:cs="Arial"/>
          <w:sz w:val="24"/>
          <w:szCs w:val="24"/>
        </w:rPr>
      </w:pPr>
    </w:p>
    <w:p w14:paraId="4702FD4F" w14:textId="77777777" w:rsidR="008F444E" w:rsidRPr="007478A7" w:rsidRDefault="008F444E" w:rsidP="007478A7">
      <w:pPr>
        <w:pStyle w:val="ListParagraph"/>
        <w:ind w:left="360"/>
        <w:rPr>
          <w:rFonts w:ascii="Arial" w:hAnsi="Arial" w:cs="Arial"/>
          <w:sz w:val="24"/>
          <w:szCs w:val="24"/>
        </w:rPr>
      </w:pPr>
    </w:p>
    <w:p w14:paraId="06246427" w14:textId="77777777" w:rsidR="007478A7" w:rsidRDefault="007478A7" w:rsidP="08A264CE">
      <w:pPr>
        <w:rPr>
          <w:rFonts w:ascii="Arial" w:hAnsi="Arial" w:cs="Arial"/>
          <w:sz w:val="24"/>
          <w:szCs w:val="24"/>
        </w:rPr>
      </w:pPr>
    </w:p>
    <w:p w14:paraId="7B21AEAF" w14:textId="77777777" w:rsidR="007478A7" w:rsidRDefault="007478A7" w:rsidP="08A264CE">
      <w:pPr>
        <w:rPr>
          <w:rFonts w:ascii="Arial" w:hAnsi="Arial" w:cs="Arial"/>
          <w:sz w:val="24"/>
          <w:szCs w:val="24"/>
        </w:rPr>
      </w:pPr>
    </w:p>
    <w:p w14:paraId="25A5CF9D" w14:textId="77777777" w:rsidR="007478A7" w:rsidRDefault="007478A7" w:rsidP="08A264CE">
      <w:pPr>
        <w:rPr>
          <w:rFonts w:ascii="Arial" w:hAnsi="Arial" w:cs="Arial"/>
          <w:sz w:val="24"/>
          <w:szCs w:val="24"/>
        </w:rPr>
      </w:pPr>
    </w:p>
    <w:p w14:paraId="453DC5DA" w14:textId="77777777" w:rsidR="007478A7" w:rsidRDefault="007478A7" w:rsidP="08A264CE">
      <w:pPr>
        <w:rPr>
          <w:rFonts w:ascii="Arial" w:hAnsi="Arial" w:cs="Arial"/>
          <w:sz w:val="24"/>
          <w:szCs w:val="24"/>
        </w:rPr>
      </w:pPr>
    </w:p>
    <w:p w14:paraId="5701CD4D" w14:textId="77777777" w:rsidR="008F444E" w:rsidRDefault="008F444E" w:rsidP="08A264CE">
      <w:pPr>
        <w:rPr>
          <w:rFonts w:ascii="Arial" w:hAnsi="Arial" w:cs="Arial"/>
          <w:b/>
          <w:bCs/>
          <w:sz w:val="24"/>
          <w:szCs w:val="24"/>
        </w:rPr>
      </w:pPr>
    </w:p>
    <w:p w14:paraId="2DD8370F" w14:textId="77777777" w:rsidR="008F444E" w:rsidRDefault="008F444E" w:rsidP="08A264CE">
      <w:pPr>
        <w:rPr>
          <w:rFonts w:ascii="Arial" w:hAnsi="Arial" w:cs="Arial"/>
          <w:b/>
          <w:bCs/>
          <w:sz w:val="24"/>
          <w:szCs w:val="24"/>
        </w:rPr>
      </w:pPr>
    </w:p>
    <w:p w14:paraId="51B45A14" w14:textId="77777777" w:rsidR="008F444E" w:rsidRDefault="008F444E" w:rsidP="08A264CE">
      <w:pPr>
        <w:rPr>
          <w:rFonts w:ascii="Arial" w:hAnsi="Arial" w:cs="Arial"/>
          <w:b/>
          <w:bCs/>
          <w:sz w:val="24"/>
          <w:szCs w:val="24"/>
        </w:rPr>
      </w:pPr>
    </w:p>
    <w:p w14:paraId="3BF029AC" w14:textId="77777777" w:rsidR="008F444E" w:rsidRDefault="008F444E" w:rsidP="08A264CE">
      <w:pPr>
        <w:rPr>
          <w:rFonts w:ascii="Arial" w:hAnsi="Arial" w:cs="Arial"/>
          <w:b/>
          <w:bCs/>
          <w:sz w:val="24"/>
          <w:szCs w:val="24"/>
        </w:rPr>
      </w:pPr>
    </w:p>
    <w:p w14:paraId="04AAA955" w14:textId="77777777" w:rsidR="00D472AE" w:rsidRDefault="00D472AE" w:rsidP="00D16CB9">
      <w:pPr>
        <w:spacing w:after="0"/>
        <w:rPr>
          <w:rFonts w:ascii="Arial" w:hAnsi="Arial" w:cs="Arial"/>
          <w:b/>
          <w:bCs/>
          <w:sz w:val="24"/>
          <w:szCs w:val="24"/>
        </w:rPr>
      </w:pPr>
    </w:p>
    <w:p w14:paraId="6BD7EAC2" w14:textId="77777777" w:rsidR="00E077C1" w:rsidRDefault="00E077C1" w:rsidP="00D16CB9">
      <w:pPr>
        <w:spacing w:after="0"/>
        <w:rPr>
          <w:rFonts w:ascii="Arial" w:hAnsi="Arial" w:cs="Arial"/>
          <w:b/>
          <w:bCs/>
          <w:sz w:val="24"/>
          <w:szCs w:val="24"/>
        </w:rPr>
      </w:pPr>
    </w:p>
    <w:p w14:paraId="61F9CDD1" w14:textId="77777777" w:rsidR="00E077C1" w:rsidRDefault="00E077C1" w:rsidP="00D16CB9">
      <w:pPr>
        <w:spacing w:after="0"/>
        <w:rPr>
          <w:rFonts w:ascii="Arial" w:hAnsi="Arial" w:cs="Arial"/>
          <w:b/>
          <w:bCs/>
          <w:sz w:val="24"/>
          <w:szCs w:val="24"/>
        </w:rPr>
      </w:pPr>
    </w:p>
    <w:p w14:paraId="56F2CF47" w14:textId="77777777" w:rsidR="00E077C1" w:rsidRDefault="00E077C1" w:rsidP="00D16CB9">
      <w:pPr>
        <w:spacing w:after="0"/>
        <w:rPr>
          <w:rFonts w:ascii="Arial" w:hAnsi="Arial" w:cs="Arial"/>
          <w:b/>
          <w:bCs/>
          <w:sz w:val="24"/>
          <w:szCs w:val="24"/>
        </w:rPr>
      </w:pPr>
    </w:p>
    <w:p w14:paraId="1EDB73E2" w14:textId="74A54DE8" w:rsidR="00E226A9" w:rsidRDefault="00E226A9" w:rsidP="00D16CB9">
      <w:pPr>
        <w:spacing w:after="0"/>
        <w:rPr>
          <w:rFonts w:ascii="Arial" w:hAnsi="Arial" w:cs="Arial"/>
          <w:b/>
          <w:bCs/>
          <w:sz w:val="24"/>
          <w:szCs w:val="24"/>
          <w:u w:val="single"/>
        </w:rPr>
      </w:pPr>
      <w:r>
        <w:rPr>
          <w:rFonts w:ascii="Arial" w:hAnsi="Arial" w:cs="Arial"/>
          <w:b/>
          <w:bCs/>
          <w:sz w:val="24"/>
          <w:szCs w:val="24"/>
        </w:rPr>
        <w:t>Foster Care Guidance</w:t>
      </w:r>
    </w:p>
    <w:p w14:paraId="5F4BE0A2" w14:textId="44A591E9" w:rsidR="00E226A9" w:rsidRDefault="47AFCAE8" w:rsidP="00D16CB9">
      <w:pPr>
        <w:spacing w:after="0"/>
        <w:rPr>
          <w:rFonts w:ascii="Arial" w:hAnsi="Arial" w:cs="Arial"/>
          <w:b/>
          <w:bCs/>
          <w:sz w:val="24"/>
          <w:szCs w:val="24"/>
        </w:rPr>
      </w:pPr>
      <w:r w:rsidRPr="000E15C8">
        <w:rPr>
          <w:rFonts w:ascii="Arial" w:hAnsi="Arial" w:cs="Arial"/>
          <w:b/>
          <w:bCs/>
          <w:sz w:val="24"/>
          <w:szCs w:val="24"/>
          <w:u w:val="single"/>
        </w:rPr>
        <w:t>4.5  Referrals for maintenance: Title IV-E and State Pool Funds</w:t>
      </w:r>
      <w:r w:rsidRPr="000E15C8">
        <w:rPr>
          <w:rFonts w:ascii="Arial" w:hAnsi="Arial" w:cs="Arial"/>
          <w:b/>
          <w:bCs/>
          <w:sz w:val="24"/>
          <w:szCs w:val="24"/>
        </w:rPr>
        <w:t xml:space="preserve"> </w:t>
      </w:r>
    </w:p>
    <w:p w14:paraId="4B98ADA1" w14:textId="40EB71CF" w:rsidR="47AFCAE8" w:rsidRPr="00873B32" w:rsidRDefault="47AFCAE8" w:rsidP="00E226A9">
      <w:pPr>
        <w:spacing w:after="0"/>
        <w:rPr>
          <w:rFonts w:ascii="Arial" w:hAnsi="Arial" w:cs="Arial"/>
          <w:sz w:val="24"/>
          <w:szCs w:val="24"/>
        </w:rPr>
      </w:pPr>
      <w:r w:rsidRPr="007478A7">
        <w:rPr>
          <w:rFonts w:ascii="Arial" w:hAnsi="Arial" w:cs="Arial"/>
        </w:rPr>
        <w:t xml:space="preserve">All children in foster care placements are eligible to receive room, board, supervision, a </w:t>
      </w:r>
    </w:p>
    <w:p w14:paraId="60A773C6" w14:textId="4BB24ED2" w:rsidR="47AFCAE8" w:rsidRPr="007478A7" w:rsidRDefault="47AFCAE8" w:rsidP="00E226A9">
      <w:pPr>
        <w:spacing w:after="0" w:line="240" w:lineRule="auto"/>
        <w:rPr>
          <w:rFonts w:ascii="Arial" w:hAnsi="Arial" w:cs="Arial"/>
        </w:rPr>
      </w:pPr>
      <w:r w:rsidRPr="007478A7">
        <w:rPr>
          <w:rFonts w:ascii="Arial" w:hAnsi="Arial" w:cs="Arial"/>
        </w:rPr>
        <w:t xml:space="preserve">supplemental clothing allowance, </w:t>
      </w:r>
      <w:r w:rsidR="0027756E">
        <w:rPr>
          <w:rFonts w:ascii="Arial" w:hAnsi="Arial" w:cs="Arial"/>
        </w:rPr>
        <w:t>t</w:t>
      </w:r>
      <w:r w:rsidRPr="007478A7">
        <w:rPr>
          <w:rFonts w:ascii="Arial" w:hAnsi="Arial" w:cs="Arial"/>
        </w:rPr>
        <w:t>ransportation to visit family members, and</w:t>
      </w:r>
      <w:r w:rsidR="0027756E">
        <w:rPr>
          <w:rFonts w:ascii="Arial" w:hAnsi="Arial" w:cs="Arial"/>
        </w:rPr>
        <w:t xml:space="preserve"> </w:t>
      </w:r>
      <w:r w:rsidRPr="007478A7">
        <w:rPr>
          <w:rFonts w:ascii="Arial" w:hAnsi="Arial" w:cs="Arial"/>
        </w:rPr>
        <w:t xml:space="preserve">transportation </w:t>
      </w:r>
    </w:p>
    <w:p w14:paraId="0829A0E6" w14:textId="566604DF" w:rsidR="47AFCAE8" w:rsidRPr="007478A7" w:rsidRDefault="47AFCAE8" w:rsidP="00E226A9">
      <w:pPr>
        <w:spacing w:after="0" w:line="240" w:lineRule="auto"/>
        <w:rPr>
          <w:rFonts w:ascii="Arial" w:hAnsi="Arial" w:cs="Arial"/>
        </w:rPr>
      </w:pPr>
      <w:r w:rsidRPr="007478A7">
        <w:rPr>
          <w:rFonts w:ascii="Arial" w:hAnsi="Arial" w:cs="Arial"/>
        </w:rPr>
        <w:t xml:space="preserve">to remain in the school in which the child was enrolled at the time of placement if determined to </w:t>
      </w:r>
    </w:p>
    <w:p w14:paraId="0CF2289A" w14:textId="56D00DF8" w:rsidR="47AFCAE8" w:rsidRPr="007478A7" w:rsidRDefault="47AFCAE8" w:rsidP="00E226A9">
      <w:pPr>
        <w:spacing w:after="0" w:line="240" w:lineRule="auto"/>
        <w:rPr>
          <w:rFonts w:ascii="Arial" w:hAnsi="Arial" w:cs="Arial"/>
        </w:rPr>
      </w:pPr>
      <w:r w:rsidRPr="007478A7">
        <w:rPr>
          <w:rFonts w:ascii="Arial" w:hAnsi="Arial" w:cs="Arial"/>
        </w:rPr>
        <w:t xml:space="preserve">be in the child’s best interests. Maintenance is defined by federal law and additional information </w:t>
      </w:r>
    </w:p>
    <w:p w14:paraId="7C8B0917" w14:textId="734A791D" w:rsidR="47AFCAE8" w:rsidRDefault="47AFCAE8" w:rsidP="00E226A9">
      <w:pPr>
        <w:spacing w:after="0" w:line="240" w:lineRule="auto"/>
        <w:rPr>
          <w:rFonts w:ascii="Arial" w:hAnsi="Arial" w:cs="Arial"/>
        </w:rPr>
      </w:pPr>
      <w:r w:rsidRPr="007478A7">
        <w:rPr>
          <w:rFonts w:ascii="Arial" w:hAnsi="Arial" w:cs="Arial"/>
        </w:rPr>
        <w:t>about maintenance payments and amounts is available in Section 18 of the chapter. For information on arranging and paying for school transportation for the child to remain in the same school see Virginia Department of Education and Virginia Department of Social Services Foster Connections: Joint Guidance for School Stability of Children in Foster Care.</w:t>
      </w:r>
    </w:p>
    <w:p w14:paraId="11DF40B3" w14:textId="77777777" w:rsidR="007478A7" w:rsidRPr="007478A7" w:rsidRDefault="007478A7" w:rsidP="00873B32">
      <w:pPr>
        <w:spacing w:after="0" w:line="240" w:lineRule="auto"/>
        <w:rPr>
          <w:rFonts w:ascii="Arial" w:hAnsi="Arial" w:cs="Arial"/>
        </w:rPr>
      </w:pPr>
    </w:p>
    <w:p w14:paraId="1A961373" w14:textId="6E5A58B1" w:rsidR="47AFCAE8" w:rsidRPr="007478A7" w:rsidRDefault="47AFCAE8" w:rsidP="08A264CE">
      <w:pPr>
        <w:rPr>
          <w:rFonts w:ascii="Arial" w:hAnsi="Arial" w:cs="Arial"/>
          <w:b/>
          <w:bCs/>
          <w:sz w:val="24"/>
          <w:szCs w:val="24"/>
        </w:rPr>
      </w:pPr>
      <w:r w:rsidRPr="007478A7">
        <w:rPr>
          <w:rFonts w:ascii="Arial" w:hAnsi="Arial" w:cs="Arial"/>
          <w:b/>
          <w:bCs/>
          <w:sz w:val="24"/>
          <w:szCs w:val="24"/>
        </w:rPr>
        <w:t xml:space="preserve"> 4.5.1 Title IV-E eligibility requirements</w:t>
      </w:r>
    </w:p>
    <w:p w14:paraId="6D171055" w14:textId="06EB4542" w:rsidR="47AFCAE8" w:rsidRPr="00873B32" w:rsidRDefault="47AFCAE8" w:rsidP="00873B32">
      <w:pPr>
        <w:spacing w:after="0"/>
        <w:rPr>
          <w:rFonts w:ascii="Arial" w:hAnsi="Arial" w:cs="Arial"/>
        </w:rPr>
      </w:pPr>
      <w:r w:rsidRPr="00873B32">
        <w:rPr>
          <w:rFonts w:ascii="Arial" w:hAnsi="Arial" w:cs="Arial"/>
        </w:rPr>
        <w:t xml:space="preserve">For children who meet title IV-E eligibility requirements, the federal government partially funds </w:t>
      </w:r>
    </w:p>
    <w:p w14:paraId="5C5ACA36" w14:textId="14BBFDAF" w:rsidR="47AFCAE8" w:rsidRPr="00873B32" w:rsidRDefault="47AFCAE8" w:rsidP="00873B32">
      <w:pPr>
        <w:spacing w:after="0"/>
        <w:rPr>
          <w:rFonts w:ascii="Arial" w:hAnsi="Arial" w:cs="Arial"/>
        </w:rPr>
      </w:pPr>
      <w:r w:rsidRPr="00873B32">
        <w:rPr>
          <w:rFonts w:ascii="Arial" w:hAnsi="Arial" w:cs="Arial"/>
        </w:rPr>
        <w:t xml:space="preserve">maintenance costs of children in foster care. All children in care are to be referred to </w:t>
      </w:r>
      <w:r w:rsidR="009D2C13">
        <w:rPr>
          <w:rFonts w:ascii="Arial" w:hAnsi="Arial" w:cs="Arial"/>
        </w:rPr>
        <w:t>B</w:t>
      </w:r>
      <w:r w:rsidRPr="00873B32">
        <w:rPr>
          <w:rFonts w:ascii="Arial" w:hAnsi="Arial" w:cs="Arial"/>
        </w:rPr>
        <w:t xml:space="preserve">enefits </w:t>
      </w:r>
    </w:p>
    <w:p w14:paraId="0BBE7DFC" w14:textId="3F61E560" w:rsidR="47AFCAE8" w:rsidRPr="00873B32" w:rsidRDefault="009D2C13" w:rsidP="00873B32">
      <w:pPr>
        <w:spacing w:after="0"/>
        <w:rPr>
          <w:rFonts w:ascii="Arial" w:hAnsi="Arial" w:cs="Arial"/>
        </w:rPr>
      </w:pPr>
      <w:r>
        <w:rPr>
          <w:rFonts w:ascii="Arial" w:hAnsi="Arial" w:cs="Arial"/>
        </w:rPr>
        <w:t>P</w:t>
      </w:r>
      <w:r w:rsidR="47AFCAE8" w:rsidRPr="00873B32">
        <w:rPr>
          <w:rFonts w:ascii="Arial" w:hAnsi="Arial" w:cs="Arial"/>
        </w:rPr>
        <w:t xml:space="preserve">rogram </w:t>
      </w:r>
      <w:r>
        <w:rPr>
          <w:rFonts w:ascii="Arial" w:hAnsi="Arial" w:cs="Arial"/>
        </w:rPr>
        <w:t>S</w:t>
      </w:r>
      <w:r w:rsidR="47AFCAE8" w:rsidRPr="00873B32">
        <w:rPr>
          <w:rFonts w:ascii="Arial" w:hAnsi="Arial" w:cs="Arial"/>
        </w:rPr>
        <w:t xml:space="preserve">pecialist for an initial determination of title IV-E eligibility. Procedures for </w:t>
      </w:r>
    </w:p>
    <w:p w14:paraId="5D2368F1" w14:textId="4ED95604" w:rsidR="47AFCAE8" w:rsidRDefault="47AFCAE8" w:rsidP="00873B32">
      <w:pPr>
        <w:spacing w:after="0"/>
        <w:rPr>
          <w:rFonts w:ascii="Arial" w:hAnsi="Arial" w:cs="Arial"/>
        </w:rPr>
      </w:pPr>
      <w:r w:rsidRPr="00873B32">
        <w:rPr>
          <w:rFonts w:ascii="Arial" w:hAnsi="Arial" w:cs="Arial"/>
        </w:rPr>
        <w:t>determining a child’s eligibility for IV-E funds are found in the Title IV-E Eligibility Manual.</w:t>
      </w:r>
    </w:p>
    <w:p w14:paraId="02C5B44B" w14:textId="77777777" w:rsidR="00873B32" w:rsidRPr="00873B32" w:rsidRDefault="00873B32" w:rsidP="00873B32">
      <w:pPr>
        <w:spacing w:after="0"/>
        <w:rPr>
          <w:rFonts w:ascii="Arial" w:hAnsi="Arial" w:cs="Arial"/>
        </w:rPr>
      </w:pPr>
    </w:p>
    <w:p w14:paraId="32453C74" w14:textId="307578C2" w:rsidR="47AFCAE8" w:rsidRPr="00873B32" w:rsidRDefault="47AFCAE8" w:rsidP="00873B32">
      <w:pPr>
        <w:spacing w:after="0"/>
        <w:rPr>
          <w:rFonts w:ascii="Arial" w:hAnsi="Arial" w:cs="Arial"/>
        </w:rPr>
      </w:pPr>
      <w:r w:rsidRPr="00873B32">
        <w:rPr>
          <w:rFonts w:ascii="Arial" w:hAnsi="Arial" w:cs="Arial"/>
        </w:rPr>
        <w:t xml:space="preserve"> • The </w:t>
      </w:r>
      <w:r w:rsidR="009D2C13">
        <w:rPr>
          <w:rFonts w:ascii="Arial" w:hAnsi="Arial" w:cs="Arial"/>
        </w:rPr>
        <w:t>S</w:t>
      </w:r>
      <w:r w:rsidRPr="00873B32">
        <w:rPr>
          <w:rFonts w:ascii="Arial" w:hAnsi="Arial" w:cs="Arial"/>
        </w:rPr>
        <w:t xml:space="preserve">ervice </w:t>
      </w:r>
      <w:r w:rsidR="009D2C13">
        <w:rPr>
          <w:rFonts w:ascii="Arial" w:hAnsi="Arial" w:cs="Arial"/>
        </w:rPr>
        <w:t>W</w:t>
      </w:r>
      <w:r w:rsidRPr="00873B32">
        <w:rPr>
          <w:rFonts w:ascii="Arial" w:hAnsi="Arial" w:cs="Arial"/>
        </w:rPr>
        <w:t xml:space="preserve">orker shall refer a child for screening within ten (10) calendar days of the </w:t>
      </w:r>
    </w:p>
    <w:p w14:paraId="1108C8C7" w14:textId="2087613D" w:rsidR="47AFCAE8" w:rsidRPr="00873B32" w:rsidRDefault="47AFCAE8" w:rsidP="00873B32">
      <w:pPr>
        <w:spacing w:after="0"/>
        <w:rPr>
          <w:rFonts w:ascii="Arial" w:hAnsi="Arial" w:cs="Arial"/>
        </w:rPr>
      </w:pPr>
      <w:r w:rsidRPr="00873B32">
        <w:rPr>
          <w:rFonts w:ascii="Arial" w:hAnsi="Arial" w:cs="Arial"/>
        </w:rPr>
        <w:t xml:space="preserve">removal from the home, the date the voluntary entrustment agreement is signed, or the date the </w:t>
      </w:r>
    </w:p>
    <w:p w14:paraId="1C26A2DB" w14:textId="30AA28D8" w:rsidR="47AFCAE8" w:rsidRPr="00873B32" w:rsidRDefault="47AFCAE8" w:rsidP="00873B32">
      <w:pPr>
        <w:spacing w:after="0"/>
        <w:rPr>
          <w:rFonts w:ascii="Arial" w:hAnsi="Arial" w:cs="Arial"/>
        </w:rPr>
      </w:pPr>
      <w:r w:rsidRPr="00873B32">
        <w:rPr>
          <w:rFonts w:ascii="Arial" w:hAnsi="Arial" w:cs="Arial"/>
        </w:rPr>
        <w:t>non-custodial agreement is signed.</w:t>
      </w:r>
    </w:p>
    <w:p w14:paraId="38F39C0B" w14:textId="240D7509" w:rsidR="47AFCAE8" w:rsidRPr="00873B32" w:rsidRDefault="47AFCAE8" w:rsidP="00873B32">
      <w:pPr>
        <w:spacing w:after="0"/>
        <w:rPr>
          <w:rFonts w:ascii="Arial" w:hAnsi="Arial" w:cs="Arial"/>
        </w:rPr>
      </w:pPr>
      <w:r w:rsidRPr="00873B32">
        <w:rPr>
          <w:rFonts w:ascii="Arial" w:hAnsi="Arial" w:cs="Arial"/>
        </w:rPr>
        <w:t xml:space="preserve"> • The </w:t>
      </w:r>
      <w:r w:rsidR="009D2C13">
        <w:rPr>
          <w:rFonts w:ascii="Arial" w:hAnsi="Arial" w:cs="Arial"/>
        </w:rPr>
        <w:t>S</w:t>
      </w:r>
      <w:r w:rsidRPr="00873B32">
        <w:rPr>
          <w:rFonts w:ascii="Arial" w:hAnsi="Arial" w:cs="Arial"/>
        </w:rPr>
        <w:t xml:space="preserve">ervice </w:t>
      </w:r>
      <w:r w:rsidR="009D2C13">
        <w:rPr>
          <w:rFonts w:ascii="Arial" w:hAnsi="Arial" w:cs="Arial"/>
        </w:rPr>
        <w:t>W</w:t>
      </w:r>
      <w:r w:rsidRPr="00873B32">
        <w:rPr>
          <w:rFonts w:ascii="Arial" w:hAnsi="Arial" w:cs="Arial"/>
        </w:rPr>
        <w:t xml:space="preserve">orker is responsible for providing the </w:t>
      </w:r>
      <w:r w:rsidR="009D2C13">
        <w:rPr>
          <w:rFonts w:ascii="Arial" w:hAnsi="Arial" w:cs="Arial"/>
        </w:rPr>
        <w:t>B</w:t>
      </w:r>
      <w:r w:rsidRPr="00873B32">
        <w:rPr>
          <w:rFonts w:ascii="Arial" w:hAnsi="Arial" w:cs="Arial"/>
        </w:rPr>
        <w:t xml:space="preserve">enefit </w:t>
      </w:r>
      <w:r w:rsidR="009D2C13">
        <w:rPr>
          <w:rFonts w:ascii="Arial" w:hAnsi="Arial" w:cs="Arial"/>
        </w:rPr>
        <w:t>P</w:t>
      </w:r>
      <w:r w:rsidRPr="00873B32">
        <w:rPr>
          <w:rFonts w:ascii="Arial" w:hAnsi="Arial" w:cs="Arial"/>
        </w:rPr>
        <w:t xml:space="preserve">rograms </w:t>
      </w:r>
      <w:r w:rsidR="009D2C13">
        <w:rPr>
          <w:rFonts w:ascii="Arial" w:hAnsi="Arial" w:cs="Arial"/>
        </w:rPr>
        <w:t>S</w:t>
      </w:r>
      <w:r w:rsidRPr="00873B32">
        <w:rPr>
          <w:rFonts w:ascii="Arial" w:hAnsi="Arial" w:cs="Arial"/>
        </w:rPr>
        <w:t xml:space="preserve">pecialist the following </w:t>
      </w:r>
    </w:p>
    <w:p w14:paraId="70678BF4" w14:textId="0068E49F" w:rsidR="47AFCAE8" w:rsidRPr="00873B32" w:rsidRDefault="47AFCAE8" w:rsidP="00873B32">
      <w:pPr>
        <w:spacing w:after="0"/>
        <w:rPr>
          <w:rFonts w:ascii="Arial" w:hAnsi="Arial" w:cs="Arial"/>
        </w:rPr>
      </w:pPr>
      <w:r w:rsidRPr="00873B32">
        <w:rPr>
          <w:rFonts w:ascii="Arial" w:hAnsi="Arial" w:cs="Arial"/>
        </w:rPr>
        <w:t>documents for the eligibility file:</w:t>
      </w:r>
    </w:p>
    <w:p w14:paraId="7EFADB66" w14:textId="6441B2E2" w:rsidR="47AFCAE8" w:rsidRPr="00873B32" w:rsidRDefault="47AFCAE8" w:rsidP="00873B32">
      <w:pPr>
        <w:spacing w:after="0"/>
        <w:rPr>
          <w:rFonts w:ascii="Arial" w:hAnsi="Arial" w:cs="Arial"/>
        </w:rPr>
      </w:pPr>
      <w:r w:rsidRPr="00873B32">
        <w:rPr>
          <w:rFonts w:ascii="Arial" w:hAnsi="Arial" w:cs="Arial"/>
        </w:rPr>
        <w:t xml:space="preserve"> </w:t>
      </w:r>
      <w:r w:rsidR="009D2C13" w:rsidRPr="00873B32">
        <w:rPr>
          <w:rFonts w:ascii="Arial" w:hAnsi="Arial" w:cs="Arial"/>
        </w:rPr>
        <w:t>▪ Copy</w:t>
      </w:r>
      <w:r w:rsidRPr="00873B32">
        <w:rPr>
          <w:rFonts w:ascii="Arial" w:hAnsi="Arial" w:cs="Arial"/>
        </w:rPr>
        <w:t xml:space="preserve"> of the birth certificate.</w:t>
      </w:r>
    </w:p>
    <w:p w14:paraId="796A17E6" w14:textId="72DEAEDD" w:rsidR="47AFCAE8" w:rsidRPr="00873B32" w:rsidRDefault="47AFCAE8" w:rsidP="00873B32">
      <w:pPr>
        <w:spacing w:after="0"/>
        <w:rPr>
          <w:rFonts w:ascii="Arial" w:hAnsi="Arial" w:cs="Arial"/>
        </w:rPr>
      </w:pPr>
      <w:r w:rsidRPr="00873B32">
        <w:rPr>
          <w:rFonts w:ascii="Arial" w:hAnsi="Arial" w:cs="Arial"/>
        </w:rPr>
        <w:t xml:space="preserve"> </w:t>
      </w:r>
      <w:r w:rsidR="009D2C13" w:rsidRPr="00873B32">
        <w:rPr>
          <w:rFonts w:ascii="Arial" w:hAnsi="Arial" w:cs="Arial"/>
        </w:rPr>
        <w:t>▪ Copies</w:t>
      </w:r>
      <w:r w:rsidRPr="00873B32">
        <w:rPr>
          <w:rFonts w:ascii="Arial" w:hAnsi="Arial" w:cs="Arial"/>
        </w:rPr>
        <w:t xml:space="preserve"> of legal documents including affidavit pertaining to the removal, petitions, </w:t>
      </w:r>
    </w:p>
    <w:p w14:paraId="335961AC" w14:textId="6D8075B0" w:rsidR="47AFCAE8" w:rsidRPr="00873B32" w:rsidRDefault="47AFCAE8" w:rsidP="00873B32">
      <w:pPr>
        <w:spacing w:after="0"/>
        <w:rPr>
          <w:rFonts w:ascii="Arial" w:hAnsi="Arial" w:cs="Arial"/>
        </w:rPr>
      </w:pPr>
      <w:r w:rsidRPr="00873B32">
        <w:rPr>
          <w:rFonts w:ascii="Arial" w:hAnsi="Arial" w:cs="Arial"/>
        </w:rPr>
        <w:t>entrustments, service plans or the court approved IFSP, court orders, and ICPC forms.</w:t>
      </w:r>
    </w:p>
    <w:p w14:paraId="31335680" w14:textId="3A598B56" w:rsidR="47AFCAE8" w:rsidRPr="00873B32" w:rsidRDefault="47AFCAE8" w:rsidP="00873B32">
      <w:pPr>
        <w:spacing w:after="0"/>
        <w:rPr>
          <w:rFonts w:ascii="Arial" w:hAnsi="Arial" w:cs="Arial"/>
        </w:rPr>
      </w:pPr>
      <w:r w:rsidRPr="00873B32">
        <w:rPr>
          <w:rFonts w:ascii="Arial" w:hAnsi="Arial" w:cs="Arial"/>
        </w:rPr>
        <w:t xml:space="preserve"> </w:t>
      </w:r>
      <w:r w:rsidR="009D2C13" w:rsidRPr="00873B32">
        <w:rPr>
          <w:rFonts w:ascii="Arial" w:hAnsi="Arial" w:cs="Arial"/>
        </w:rPr>
        <w:t>▪ Note</w:t>
      </w:r>
      <w:r w:rsidRPr="00873B32">
        <w:rPr>
          <w:rFonts w:ascii="Arial" w:hAnsi="Arial" w:cs="Arial"/>
        </w:rPr>
        <w:t xml:space="preserve">: It is very important to provide the petition that initiated the episode of foster care. </w:t>
      </w:r>
    </w:p>
    <w:p w14:paraId="50E8B711" w14:textId="55CB21FC" w:rsidR="47AFCAE8" w:rsidRPr="00873B32" w:rsidRDefault="47AFCAE8" w:rsidP="00873B32">
      <w:pPr>
        <w:spacing w:after="0"/>
        <w:rPr>
          <w:rFonts w:ascii="Arial" w:hAnsi="Arial" w:cs="Arial"/>
        </w:rPr>
      </w:pPr>
      <w:r w:rsidRPr="00873B32">
        <w:rPr>
          <w:rFonts w:ascii="Arial" w:hAnsi="Arial" w:cs="Arial"/>
        </w:rPr>
        <w:t xml:space="preserve">This petition is used to assist in establishing which month eligibility begins. The court orders </w:t>
      </w:r>
    </w:p>
    <w:p w14:paraId="3A85E27E" w14:textId="12B1E428" w:rsidR="47AFCAE8" w:rsidRPr="00873B32" w:rsidRDefault="47AFCAE8" w:rsidP="00873B32">
      <w:pPr>
        <w:spacing w:after="0"/>
        <w:rPr>
          <w:rFonts w:ascii="Arial" w:hAnsi="Arial" w:cs="Arial"/>
        </w:rPr>
      </w:pPr>
      <w:r w:rsidRPr="00873B32">
        <w:rPr>
          <w:rFonts w:ascii="Arial" w:hAnsi="Arial" w:cs="Arial"/>
        </w:rPr>
        <w:t xml:space="preserve">are used to determine and start the clock on timeliness of hearings to continue title IV-E </w:t>
      </w:r>
    </w:p>
    <w:p w14:paraId="2D585486" w14:textId="75A256BE" w:rsidR="47AFCAE8" w:rsidRPr="00873B32" w:rsidRDefault="47AFCAE8" w:rsidP="00873B32">
      <w:pPr>
        <w:spacing w:after="0"/>
        <w:rPr>
          <w:rFonts w:ascii="Arial" w:hAnsi="Arial" w:cs="Arial"/>
        </w:rPr>
      </w:pPr>
      <w:r w:rsidRPr="00873B32">
        <w:rPr>
          <w:rFonts w:ascii="Arial" w:hAnsi="Arial" w:cs="Arial"/>
        </w:rPr>
        <w:t xml:space="preserve">eligibility. </w:t>
      </w:r>
    </w:p>
    <w:p w14:paraId="69671B72" w14:textId="07C3CBD9" w:rsidR="47AFCAE8" w:rsidRPr="00873B32" w:rsidRDefault="009D2C13" w:rsidP="00873B32">
      <w:pPr>
        <w:spacing w:after="0"/>
        <w:rPr>
          <w:rFonts w:ascii="Arial" w:hAnsi="Arial" w:cs="Arial"/>
        </w:rPr>
      </w:pPr>
      <w:r w:rsidRPr="00873B32">
        <w:rPr>
          <w:rFonts w:ascii="Arial" w:hAnsi="Arial" w:cs="Arial"/>
        </w:rPr>
        <w:t>▪ Copies</w:t>
      </w:r>
      <w:r w:rsidR="47AFCAE8" w:rsidRPr="00873B32">
        <w:rPr>
          <w:rFonts w:ascii="Arial" w:hAnsi="Arial" w:cs="Arial"/>
        </w:rPr>
        <w:t xml:space="preserve"> of agreements including non-custodial foster care agreements, foster family home </w:t>
      </w:r>
    </w:p>
    <w:p w14:paraId="706AF5F0" w14:textId="353F5C62" w:rsidR="47AFCAE8" w:rsidRPr="00873B32" w:rsidRDefault="47AFCAE8" w:rsidP="00873B32">
      <w:pPr>
        <w:spacing w:after="0"/>
        <w:rPr>
          <w:rFonts w:ascii="Arial" w:hAnsi="Arial" w:cs="Arial"/>
        </w:rPr>
      </w:pPr>
      <w:r w:rsidRPr="00873B32">
        <w:rPr>
          <w:rFonts w:ascii="Arial" w:hAnsi="Arial" w:cs="Arial"/>
        </w:rPr>
        <w:t>placement agreements, voluntary continuing services and support agreements, independent living arrangement agreements, and permanent foster care agreements.</w:t>
      </w:r>
    </w:p>
    <w:p w14:paraId="403F7DFB" w14:textId="7D6FEAB7" w:rsidR="47AFCAE8" w:rsidRPr="00873B32" w:rsidRDefault="47AFCAE8" w:rsidP="00873B32">
      <w:pPr>
        <w:spacing w:after="0"/>
        <w:rPr>
          <w:rFonts w:ascii="Arial" w:hAnsi="Arial" w:cs="Arial"/>
        </w:rPr>
      </w:pPr>
      <w:r w:rsidRPr="00873B32">
        <w:rPr>
          <w:rFonts w:ascii="Arial" w:hAnsi="Arial" w:cs="Arial"/>
        </w:rPr>
        <w:t xml:space="preserve"> ▪ Copies of placement applications, licensures, placement reports and financial contracts.</w:t>
      </w:r>
    </w:p>
    <w:p w14:paraId="210DDA2A" w14:textId="22A0E5D2" w:rsidR="47AFCAE8" w:rsidRPr="00873B32" w:rsidRDefault="47AFCAE8" w:rsidP="00873B32">
      <w:pPr>
        <w:spacing w:after="0"/>
        <w:rPr>
          <w:rFonts w:ascii="Arial" w:hAnsi="Arial" w:cs="Arial"/>
        </w:rPr>
      </w:pPr>
      <w:r w:rsidRPr="00873B32">
        <w:rPr>
          <w:rFonts w:ascii="Arial" w:hAnsi="Arial" w:cs="Arial"/>
        </w:rPr>
        <w:t xml:space="preserve"> </w:t>
      </w:r>
      <w:r w:rsidR="009D2C13" w:rsidRPr="00873B32">
        <w:rPr>
          <w:rFonts w:ascii="Arial" w:hAnsi="Arial" w:cs="Arial"/>
        </w:rPr>
        <w:t>▪ Copies</w:t>
      </w:r>
      <w:r w:rsidRPr="00873B32">
        <w:rPr>
          <w:rFonts w:ascii="Arial" w:hAnsi="Arial" w:cs="Arial"/>
        </w:rPr>
        <w:t xml:space="preserve"> of purchase orders and invoices.</w:t>
      </w:r>
    </w:p>
    <w:p w14:paraId="40E1CAFF" w14:textId="61D0A543" w:rsidR="47AFCAE8" w:rsidRPr="00873B32" w:rsidRDefault="47AFCAE8" w:rsidP="00873B32">
      <w:pPr>
        <w:spacing w:after="0"/>
        <w:rPr>
          <w:rFonts w:ascii="Arial" w:hAnsi="Arial" w:cs="Arial"/>
        </w:rPr>
      </w:pPr>
      <w:r w:rsidRPr="00873B32">
        <w:rPr>
          <w:rFonts w:ascii="Arial" w:hAnsi="Arial" w:cs="Arial"/>
        </w:rPr>
        <w:t xml:space="preserve"> </w:t>
      </w:r>
      <w:r w:rsidR="009D2C13" w:rsidRPr="00873B32">
        <w:rPr>
          <w:rFonts w:ascii="Arial" w:hAnsi="Arial" w:cs="Arial"/>
        </w:rPr>
        <w:t>▪ For</w:t>
      </w:r>
      <w:r w:rsidRPr="00873B32">
        <w:rPr>
          <w:rFonts w:ascii="Arial" w:hAnsi="Arial" w:cs="Arial"/>
        </w:rPr>
        <w:t xml:space="preserve"> adoption cases: copies of the adoption assistance agreement and the adoptive home placement agreement.</w:t>
      </w:r>
    </w:p>
    <w:p w14:paraId="3FE03638" w14:textId="3679041C" w:rsidR="47AFCAE8" w:rsidRPr="00873B32" w:rsidRDefault="47AFCAE8" w:rsidP="00873B32">
      <w:pPr>
        <w:spacing w:after="0"/>
        <w:rPr>
          <w:rFonts w:ascii="Arial" w:hAnsi="Arial" w:cs="Arial"/>
        </w:rPr>
      </w:pPr>
      <w:r w:rsidRPr="00873B32">
        <w:rPr>
          <w:rFonts w:ascii="Arial" w:hAnsi="Arial" w:cs="Arial"/>
        </w:rPr>
        <w:t xml:space="preserve"> • The </w:t>
      </w:r>
      <w:r w:rsidR="009D2C13">
        <w:rPr>
          <w:rFonts w:ascii="Arial" w:hAnsi="Arial" w:cs="Arial"/>
        </w:rPr>
        <w:t>S</w:t>
      </w:r>
      <w:r w:rsidRPr="00873B32">
        <w:rPr>
          <w:rFonts w:ascii="Arial" w:hAnsi="Arial" w:cs="Arial"/>
        </w:rPr>
        <w:t xml:space="preserve">ervice </w:t>
      </w:r>
      <w:r w:rsidR="009D2C13">
        <w:rPr>
          <w:rFonts w:ascii="Arial" w:hAnsi="Arial" w:cs="Arial"/>
        </w:rPr>
        <w:t>W</w:t>
      </w:r>
      <w:r w:rsidRPr="00873B32">
        <w:rPr>
          <w:rFonts w:ascii="Arial" w:hAnsi="Arial" w:cs="Arial"/>
        </w:rPr>
        <w:t xml:space="preserve">orker is responsible for referring and providing information to the </w:t>
      </w:r>
      <w:r w:rsidR="009D2C13">
        <w:rPr>
          <w:rFonts w:ascii="Arial" w:hAnsi="Arial" w:cs="Arial"/>
        </w:rPr>
        <w:t>B</w:t>
      </w:r>
      <w:r w:rsidRPr="00873B32">
        <w:rPr>
          <w:rFonts w:ascii="Arial" w:hAnsi="Arial" w:cs="Arial"/>
        </w:rPr>
        <w:t xml:space="preserve">enefits </w:t>
      </w:r>
    </w:p>
    <w:p w14:paraId="12F0F520" w14:textId="1A372F33" w:rsidR="47AFCAE8" w:rsidRPr="00873B32" w:rsidRDefault="009D2C13" w:rsidP="00873B32">
      <w:pPr>
        <w:spacing w:after="0"/>
        <w:rPr>
          <w:rFonts w:ascii="Arial" w:hAnsi="Arial" w:cs="Arial"/>
        </w:rPr>
      </w:pPr>
      <w:r>
        <w:rPr>
          <w:rFonts w:ascii="Arial" w:hAnsi="Arial" w:cs="Arial"/>
        </w:rPr>
        <w:t>P</w:t>
      </w:r>
      <w:r w:rsidR="47AFCAE8" w:rsidRPr="00873B32">
        <w:rPr>
          <w:rFonts w:ascii="Arial" w:hAnsi="Arial" w:cs="Arial"/>
        </w:rPr>
        <w:t xml:space="preserve">rogram </w:t>
      </w:r>
      <w:r>
        <w:rPr>
          <w:rFonts w:ascii="Arial" w:hAnsi="Arial" w:cs="Arial"/>
        </w:rPr>
        <w:t>S</w:t>
      </w:r>
      <w:r w:rsidR="47AFCAE8" w:rsidRPr="00873B32">
        <w:rPr>
          <w:rFonts w:ascii="Arial" w:hAnsi="Arial" w:cs="Arial"/>
        </w:rPr>
        <w:t xml:space="preserve">pecialist that is used in making the title IV-E eligibility determination. The Title </w:t>
      </w:r>
    </w:p>
    <w:p w14:paraId="0F353B8A" w14:textId="3433CA62" w:rsidR="08A264CE" w:rsidRDefault="47AFCAE8" w:rsidP="00873B32">
      <w:pPr>
        <w:spacing w:after="0"/>
        <w:rPr>
          <w:rFonts w:ascii="Arial" w:hAnsi="Arial" w:cs="Arial"/>
        </w:rPr>
      </w:pPr>
      <w:r w:rsidRPr="00873B32">
        <w:rPr>
          <w:rFonts w:ascii="Arial" w:hAnsi="Arial" w:cs="Arial"/>
        </w:rPr>
        <w:t>IV-E/Medicaid Eligibility Form is available on the DSS internal website.</w:t>
      </w:r>
    </w:p>
    <w:p w14:paraId="41E7D749" w14:textId="763AE282" w:rsidR="00873B32" w:rsidRDefault="00873B32" w:rsidP="00873B32">
      <w:pPr>
        <w:spacing w:after="0"/>
        <w:rPr>
          <w:rFonts w:ascii="Arial" w:hAnsi="Arial" w:cs="Arial"/>
        </w:rPr>
      </w:pPr>
    </w:p>
    <w:p w14:paraId="4C109102" w14:textId="77777777" w:rsidR="00873B32" w:rsidRPr="000E15C8" w:rsidRDefault="00873B32" w:rsidP="00873B32">
      <w:pPr>
        <w:spacing w:after="0"/>
        <w:rPr>
          <w:rFonts w:ascii="Arial" w:hAnsi="Arial" w:cs="Arial"/>
          <w:sz w:val="24"/>
          <w:szCs w:val="24"/>
        </w:rPr>
      </w:pPr>
    </w:p>
    <w:p w14:paraId="5577B4F0" w14:textId="78A8E84A" w:rsidR="08A264CE" w:rsidRPr="000E15C8" w:rsidRDefault="08A264CE" w:rsidP="08A264CE">
      <w:pPr>
        <w:rPr>
          <w:rFonts w:ascii="Arial" w:hAnsi="Arial" w:cs="Arial"/>
          <w:sz w:val="24"/>
          <w:szCs w:val="24"/>
        </w:rPr>
      </w:pPr>
    </w:p>
    <w:p w14:paraId="7BD5A7E9" w14:textId="5F080FAB" w:rsidR="0009477C" w:rsidRDefault="0009477C" w:rsidP="08A264CE">
      <w:pPr>
        <w:rPr>
          <w:rFonts w:ascii="Arial" w:hAnsi="Arial" w:cs="Arial"/>
          <w:b/>
          <w:bCs/>
          <w:sz w:val="24"/>
          <w:szCs w:val="24"/>
        </w:rPr>
      </w:pPr>
    </w:p>
    <w:p w14:paraId="534E047D" w14:textId="77777777" w:rsidR="00D16CB9" w:rsidRDefault="00D16CB9" w:rsidP="08A264CE">
      <w:pPr>
        <w:rPr>
          <w:rFonts w:ascii="Arial" w:hAnsi="Arial" w:cs="Arial"/>
          <w:b/>
          <w:bCs/>
          <w:sz w:val="24"/>
          <w:szCs w:val="24"/>
        </w:rPr>
      </w:pPr>
    </w:p>
    <w:p w14:paraId="67FAE54A" w14:textId="77777777" w:rsidR="00E077C1" w:rsidRDefault="00E077C1" w:rsidP="00D16CB9">
      <w:pPr>
        <w:spacing w:after="0"/>
        <w:rPr>
          <w:rFonts w:ascii="Arial" w:hAnsi="Arial" w:cs="Arial"/>
          <w:b/>
          <w:bCs/>
          <w:sz w:val="24"/>
          <w:szCs w:val="24"/>
        </w:rPr>
      </w:pPr>
    </w:p>
    <w:p w14:paraId="077376C7" w14:textId="3C06B281" w:rsidR="08A264CE" w:rsidRPr="00E226A9" w:rsidRDefault="00E226A9" w:rsidP="00D16CB9">
      <w:pPr>
        <w:spacing w:after="0"/>
        <w:rPr>
          <w:rFonts w:ascii="Arial" w:hAnsi="Arial" w:cs="Arial"/>
          <w:b/>
          <w:bCs/>
          <w:sz w:val="24"/>
          <w:szCs w:val="24"/>
        </w:rPr>
      </w:pPr>
      <w:r w:rsidRPr="00E226A9">
        <w:rPr>
          <w:rFonts w:ascii="Arial" w:hAnsi="Arial" w:cs="Arial"/>
          <w:b/>
          <w:bCs/>
          <w:sz w:val="24"/>
          <w:szCs w:val="24"/>
        </w:rPr>
        <w:t xml:space="preserve">Title IV-E Guidance manual </w:t>
      </w:r>
    </w:p>
    <w:p w14:paraId="6252711A" w14:textId="359F6D38" w:rsidR="741E9C75" w:rsidRPr="000E15C8" w:rsidRDefault="741E9C75" w:rsidP="00D16CB9">
      <w:pPr>
        <w:spacing w:after="0"/>
        <w:rPr>
          <w:rFonts w:ascii="Arial" w:hAnsi="Arial" w:cs="Arial"/>
          <w:b/>
          <w:bCs/>
          <w:sz w:val="24"/>
          <w:szCs w:val="24"/>
          <w:u w:val="single"/>
        </w:rPr>
      </w:pPr>
      <w:r w:rsidRPr="000E15C8">
        <w:rPr>
          <w:rFonts w:ascii="Arial" w:hAnsi="Arial" w:cs="Arial"/>
          <w:b/>
          <w:bCs/>
          <w:sz w:val="24"/>
          <w:szCs w:val="24"/>
          <w:u w:val="single"/>
        </w:rPr>
        <w:t>1.4 Title IV-E application process</w:t>
      </w:r>
    </w:p>
    <w:p w14:paraId="189A958C" w14:textId="7994A8C8" w:rsidR="741E9C75" w:rsidRDefault="741E9C75" w:rsidP="00873B32">
      <w:pPr>
        <w:spacing w:after="0"/>
        <w:rPr>
          <w:rFonts w:ascii="Arial" w:hAnsi="Arial" w:cs="Arial"/>
        </w:rPr>
      </w:pPr>
      <w:r w:rsidRPr="00873B32">
        <w:rPr>
          <w:rFonts w:ascii="Arial" w:hAnsi="Arial" w:cs="Arial"/>
        </w:rPr>
        <w:t>A title IV-E eligibility determination process begins the moment the LDSS obtains legal custody of the child via court order or an entrustment, or physical custody via a signed non-custodial foster care agreement. The determination process requires proactive communication between local benefit, service, and fiscal staff to gather and share information in the effort to make a timely and accurate title IV-E eligibility determination.</w:t>
      </w:r>
    </w:p>
    <w:p w14:paraId="571C050E" w14:textId="77777777" w:rsidR="00873B32" w:rsidRPr="00873B32" w:rsidRDefault="00873B32" w:rsidP="00873B32">
      <w:pPr>
        <w:spacing w:after="0"/>
        <w:rPr>
          <w:rFonts w:ascii="Arial" w:hAnsi="Arial" w:cs="Arial"/>
        </w:rPr>
      </w:pPr>
    </w:p>
    <w:p w14:paraId="3730EEEC" w14:textId="40D12235" w:rsidR="741E9C75" w:rsidRPr="00873B32" w:rsidRDefault="741E9C75" w:rsidP="08A264CE">
      <w:pPr>
        <w:rPr>
          <w:rFonts w:ascii="Arial" w:hAnsi="Arial" w:cs="Arial"/>
          <w:b/>
          <w:bCs/>
          <w:sz w:val="24"/>
          <w:szCs w:val="24"/>
        </w:rPr>
      </w:pPr>
      <w:r w:rsidRPr="00873B32">
        <w:rPr>
          <w:rFonts w:ascii="Arial" w:hAnsi="Arial" w:cs="Arial"/>
          <w:b/>
          <w:bCs/>
          <w:sz w:val="24"/>
          <w:szCs w:val="24"/>
        </w:rPr>
        <w:t>1.4.1 Application referral</w:t>
      </w:r>
    </w:p>
    <w:p w14:paraId="2A4C6369" w14:textId="3DA0AF52" w:rsidR="741E9C75" w:rsidRPr="00873B32" w:rsidRDefault="741E9C75" w:rsidP="00873B32">
      <w:pPr>
        <w:spacing w:after="0"/>
        <w:rPr>
          <w:rFonts w:ascii="Arial" w:hAnsi="Arial" w:cs="Arial"/>
        </w:rPr>
      </w:pPr>
      <w:r w:rsidRPr="00873B32">
        <w:rPr>
          <w:rFonts w:ascii="Arial" w:hAnsi="Arial" w:cs="Arial"/>
        </w:rPr>
        <w:t xml:space="preserve">The Family Service Specialist shall refer a child for initial evaluation to the Benefit Programs </w:t>
      </w:r>
    </w:p>
    <w:p w14:paraId="6CD13EC2" w14:textId="6EF24A2A" w:rsidR="741E9C75" w:rsidRPr="00873B32" w:rsidRDefault="741E9C75" w:rsidP="00873B32">
      <w:pPr>
        <w:spacing w:after="0"/>
        <w:rPr>
          <w:rFonts w:ascii="Arial" w:hAnsi="Arial" w:cs="Arial"/>
        </w:rPr>
      </w:pPr>
      <w:r w:rsidRPr="00873B32">
        <w:rPr>
          <w:rFonts w:ascii="Arial" w:hAnsi="Arial" w:cs="Arial"/>
        </w:rPr>
        <w:t xml:space="preserve">Specialist within ten (10) calendar days of the removal from the home, the date the voluntary </w:t>
      </w:r>
    </w:p>
    <w:p w14:paraId="48EF5649" w14:textId="4108AD2E" w:rsidR="741E9C75" w:rsidRPr="00873B32" w:rsidRDefault="741E9C75" w:rsidP="00873B32">
      <w:pPr>
        <w:spacing w:after="0"/>
        <w:rPr>
          <w:rFonts w:ascii="Arial" w:hAnsi="Arial" w:cs="Arial"/>
        </w:rPr>
      </w:pPr>
      <w:r w:rsidRPr="00873B32">
        <w:rPr>
          <w:rFonts w:ascii="Arial" w:hAnsi="Arial" w:cs="Arial"/>
        </w:rPr>
        <w:t>entrustment agreement is signed, or the date the non-custodial agreement is signed. The Family Services Specialist is responsible for completing the Title IV-E Foster Care and IV-E Medicaid Application (Form # 032-03-0636-05) and transferring the completed form to the Benefit Programs Specialist (Foster Care Manual, Section 4.5.1). The Family Services Specialist is responsible for referring and providing information to the Benefit Programs Specialist that is used in making the title IV-E eligibility determination. If there is no reported income for the household, the Family Services Specialist documents on the form in Section IV how the family is</w:t>
      </w:r>
      <w:r w:rsidR="00873B32">
        <w:rPr>
          <w:rFonts w:ascii="Arial" w:hAnsi="Arial" w:cs="Arial"/>
        </w:rPr>
        <w:t xml:space="preserve"> </w:t>
      </w:r>
      <w:r w:rsidRPr="00873B32">
        <w:rPr>
          <w:rFonts w:ascii="Arial" w:hAnsi="Arial" w:cs="Arial"/>
        </w:rPr>
        <w:t>making ends meet.</w:t>
      </w:r>
    </w:p>
    <w:p w14:paraId="66CFE88B" w14:textId="77777777" w:rsidR="008F444E" w:rsidRPr="00D16CB9" w:rsidRDefault="008F444E" w:rsidP="08A264CE">
      <w:pPr>
        <w:rPr>
          <w:rFonts w:ascii="Arial" w:hAnsi="Arial" w:cs="Arial"/>
          <w:sz w:val="16"/>
          <w:szCs w:val="16"/>
        </w:rPr>
      </w:pPr>
    </w:p>
    <w:p w14:paraId="61398770" w14:textId="6F77ED1A" w:rsidR="741E9C75" w:rsidRPr="00873B32" w:rsidRDefault="741E9C75" w:rsidP="08A264CE">
      <w:pPr>
        <w:rPr>
          <w:rFonts w:ascii="Arial" w:hAnsi="Arial" w:cs="Arial"/>
          <w:b/>
          <w:bCs/>
          <w:sz w:val="24"/>
          <w:szCs w:val="24"/>
        </w:rPr>
      </w:pPr>
      <w:r w:rsidRPr="00873B32">
        <w:rPr>
          <w:rFonts w:ascii="Arial" w:hAnsi="Arial" w:cs="Arial"/>
          <w:b/>
          <w:bCs/>
          <w:sz w:val="24"/>
          <w:szCs w:val="24"/>
        </w:rPr>
        <w:t>1.4.1.1 Application date</w:t>
      </w:r>
    </w:p>
    <w:p w14:paraId="03A101C3" w14:textId="25C72DFC" w:rsidR="741E9C75" w:rsidRPr="00873B32" w:rsidRDefault="741E9C75" w:rsidP="00873B32">
      <w:pPr>
        <w:spacing w:after="0"/>
        <w:rPr>
          <w:rFonts w:ascii="Arial" w:hAnsi="Arial" w:cs="Arial"/>
        </w:rPr>
      </w:pPr>
      <w:bookmarkStart w:id="0" w:name="_Hlk131158605"/>
      <w:r w:rsidRPr="00873B32">
        <w:rPr>
          <w:rFonts w:ascii="Arial" w:hAnsi="Arial" w:cs="Arial"/>
        </w:rPr>
        <w:t xml:space="preserve">The application date for processing the title IV-E application is considered to be the date the </w:t>
      </w:r>
    </w:p>
    <w:p w14:paraId="1F643384" w14:textId="653BD351" w:rsidR="741E9C75" w:rsidRPr="00873B32" w:rsidRDefault="741E9C75" w:rsidP="00873B32">
      <w:pPr>
        <w:spacing w:after="0"/>
        <w:rPr>
          <w:rFonts w:ascii="Arial" w:hAnsi="Arial" w:cs="Arial"/>
        </w:rPr>
      </w:pPr>
      <w:r w:rsidRPr="00873B32">
        <w:rPr>
          <w:rFonts w:ascii="Arial" w:hAnsi="Arial" w:cs="Arial"/>
        </w:rPr>
        <w:t>Benefit Programs Specialist receives the completed title IV -E application from the Family Services Specialist.</w:t>
      </w:r>
      <w:bookmarkEnd w:id="0"/>
      <w:r w:rsidRPr="00873B32">
        <w:rPr>
          <w:rFonts w:ascii="Arial" w:hAnsi="Arial" w:cs="Arial"/>
        </w:rPr>
        <w:t xml:space="preserve"> The date of application for determining title IV-E payments is considered to be the date the judge signs the court ordered removal, or the most recent date when all the required signatures on the VPA are obtained.</w:t>
      </w:r>
    </w:p>
    <w:p w14:paraId="1A176892" w14:textId="7854376E" w:rsidR="08A264CE" w:rsidRPr="00873B32" w:rsidRDefault="08A264CE" w:rsidP="00873B32">
      <w:pPr>
        <w:spacing w:after="0"/>
        <w:rPr>
          <w:rFonts w:ascii="Arial" w:hAnsi="Arial" w:cs="Arial"/>
        </w:rPr>
      </w:pPr>
    </w:p>
    <w:p w14:paraId="79BF7A21" w14:textId="2DCAADAD" w:rsidR="741E9C75" w:rsidRPr="00873B32" w:rsidRDefault="741E9C75" w:rsidP="08A264CE">
      <w:pPr>
        <w:rPr>
          <w:rFonts w:ascii="Arial" w:hAnsi="Arial" w:cs="Arial"/>
          <w:b/>
          <w:bCs/>
          <w:sz w:val="24"/>
          <w:szCs w:val="24"/>
        </w:rPr>
      </w:pPr>
      <w:r w:rsidRPr="00873B32">
        <w:rPr>
          <w:rFonts w:ascii="Arial" w:hAnsi="Arial" w:cs="Arial"/>
          <w:b/>
          <w:bCs/>
          <w:sz w:val="24"/>
          <w:szCs w:val="24"/>
        </w:rPr>
        <w:t>1.4.1.2 Application process</w:t>
      </w:r>
    </w:p>
    <w:p w14:paraId="33669BAD" w14:textId="0FA63BBB" w:rsidR="741E9C75" w:rsidRPr="00873B32" w:rsidRDefault="741E9C75" w:rsidP="00873B32">
      <w:pPr>
        <w:spacing w:after="0"/>
        <w:rPr>
          <w:rFonts w:ascii="Arial" w:hAnsi="Arial" w:cs="Arial"/>
        </w:rPr>
      </w:pPr>
      <w:r w:rsidRPr="00873B32">
        <w:rPr>
          <w:rFonts w:ascii="Arial" w:hAnsi="Arial" w:cs="Arial"/>
        </w:rPr>
        <w:t xml:space="preserve"> The completed title IV-E Foster Care and Medicaid Application shall be submitted by Family Services </w:t>
      </w:r>
    </w:p>
    <w:p w14:paraId="4F2135FD" w14:textId="17BA4DC0" w:rsidR="741E9C75" w:rsidRPr="00873B32" w:rsidRDefault="741E9C75" w:rsidP="00873B32">
      <w:pPr>
        <w:spacing w:after="0"/>
        <w:rPr>
          <w:rFonts w:ascii="Arial" w:hAnsi="Arial" w:cs="Arial"/>
        </w:rPr>
      </w:pPr>
      <w:r w:rsidRPr="00873B32">
        <w:rPr>
          <w:rFonts w:ascii="Arial" w:hAnsi="Arial" w:cs="Arial"/>
        </w:rPr>
        <w:t>Specialist to Benefit Programs Specialist for evaluation along with:</w:t>
      </w:r>
    </w:p>
    <w:p w14:paraId="6D62A04C" w14:textId="28B00192" w:rsidR="741E9C75" w:rsidRPr="00873B32" w:rsidRDefault="741E9C75" w:rsidP="00873B32">
      <w:pPr>
        <w:spacing w:after="0"/>
        <w:rPr>
          <w:rFonts w:ascii="Arial" w:hAnsi="Arial" w:cs="Arial"/>
        </w:rPr>
      </w:pPr>
      <w:r w:rsidRPr="00873B32">
        <w:rPr>
          <w:rFonts w:ascii="Arial" w:hAnsi="Arial" w:cs="Arial"/>
        </w:rPr>
        <w:t xml:space="preserve"> •  A copy of the initial court order placing custody with the LDSS, accompanied with the petition </w:t>
      </w:r>
    </w:p>
    <w:p w14:paraId="62C79BE5" w14:textId="18BD6AE9" w:rsidR="741E9C75" w:rsidRPr="00873B32" w:rsidRDefault="741E9C75" w:rsidP="00873B32">
      <w:pPr>
        <w:spacing w:after="0"/>
        <w:rPr>
          <w:rFonts w:ascii="Arial" w:hAnsi="Arial" w:cs="Arial"/>
        </w:rPr>
      </w:pPr>
      <w:r w:rsidRPr="00873B32">
        <w:rPr>
          <w:rFonts w:ascii="Arial" w:hAnsi="Arial" w:cs="Arial"/>
        </w:rPr>
        <w:t>and/or affidavit, if applicable, or VPA (see Section 1.3.1.2).</w:t>
      </w:r>
    </w:p>
    <w:p w14:paraId="56A3BC9E" w14:textId="55C5D6DC" w:rsidR="741E9C75" w:rsidRPr="00873B32" w:rsidRDefault="741E9C75" w:rsidP="00873B32">
      <w:pPr>
        <w:spacing w:after="0"/>
        <w:rPr>
          <w:rFonts w:ascii="Arial" w:hAnsi="Arial" w:cs="Arial"/>
        </w:rPr>
      </w:pPr>
      <w:r w:rsidRPr="00873B32">
        <w:rPr>
          <w:rFonts w:ascii="Arial" w:hAnsi="Arial" w:cs="Arial"/>
        </w:rPr>
        <w:t xml:space="preserve"> •  Any other supporting documentation in reference to the title IV-E Foster Care and Medicaid </w:t>
      </w:r>
    </w:p>
    <w:p w14:paraId="2F317E7C" w14:textId="1EE9A436" w:rsidR="741E9C75" w:rsidRPr="00873B32" w:rsidRDefault="741E9C75" w:rsidP="00873B32">
      <w:pPr>
        <w:spacing w:after="0"/>
        <w:rPr>
          <w:rFonts w:ascii="Arial" w:hAnsi="Arial" w:cs="Arial"/>
        </w:rPr>
      </w:pPr>
      <w:r w:rsidRPr="00873B32">
        <w:rPr>
          <w:rFonts w:ascii="Arial" w:hAnsi="Arial" w:cs="Arial"/>
        </w:rPr>
        <w:t>Application which may include, but is not limited to:</w:t>
      </w:r>
    </w:p>
    <w:p w14:paraId="12867CA7" w14:textId="6AE1DB59" w:rsidR="741E9C75" w:rsidRPr="00873B32" w:rsidRDefault="741E9C75" w:rsidP="00873B32">
      <w:pPr>
        <w:spacing w:after="0"/>
        <w:rPr>
          <w:rFonts w:ascii="Arial" w:hAnsi="Arial" w:cs="Arial"/>
        </w:rPr>
      </w:pPr>
      <w:r w:rsidRPr="00873B32">
        <w:rPr>
          <w:rFonts w:ascii="Arial" w:hAnsi="Arial" w:cs="Arial"/>
        </w:rPr>
        <w:t>o Social security number (SSN), or proof of application.</w:t>
      </w:r>
    </w:p>
    <w:p w14:paraId="4C6DCE7F" w14:textId="74EF8C83" w:rsidR="741E9C75" w:rsidRPr="00873B32" w:rsidRDefault="741E9C75" w:rsidP="00873B32">
      <w:pPr>
        <w:spacing w:after="0"/>
        <w:rPr>
          <w:rFonts w:ascii="Arial" w:hAnsi="Arial" w:cs="Arial"/>
        </w:rPr>
      </w:pPr>
      <w:r w:rsidRPr="00873B32">
        <w:rPr>
          <w:rFonts w:ascii="Arial" w:hAnsi="Arial" w:cs="Arial"/>
        </w:rPr>
        <w:t>o Birth verification.</w:t>
      </w:r>
    </w:p>
    <w:p w14:paraId="489A52EB" w14:textId="26A6BD5F" w:rsidR="741E9C75" w:rsidRPr="00873B32" w:rsidRDefault="741E9C75" w:rsidP="00873B32">
      <w:pPr>
        <w:spacing w:after="0"/>
        <w:rPr>
          <w:rFonts w:ascii="Arial" w:hAnsi="Arial" w:cs="Arial"/>
        </w:rPr>
      </w:pPr>
      <w:r w:rsidRPr="00873B32">
        <w:rPr>
          <w:rFonts w:ascii="Arial" w:hAnsi="Arial" w:cs="Arial"/>
        </w:rPr>
        <w:t>o Citizenship or alien status.</w:t>
      </w:r>
    </w:p>
    <w:p w14:paraId="45C66E18" w14:textId="2BA47A08" w:rsidR="741E9C75" w:rsidRPr="00873B32" w:rsidRDefault="741E9C75" w:rsidP="00873B32">
      <w:pPr>
        <w:spacing w:after="0"/>
        <w:rPr>
          <w:rFonts w:ascii="Arial" w:hAnsi="Arial" w:cs="Arial"/>
        </w:rPr>
      </w:pPr>
      <w:r w:rsidRPr="00873B32">
        <w:rPr>
          <w:rFonts w:ascii="Arial" w:hAnsi="Arial" w:cs="Arial"/>
        </w:rPr>
        <w:t>o Foster care placement approval/license documentation.</w:t>
      </w:r>
    </w:p>
    <w:p w14:paraId="61634674" w14:textId="0F55CE69" w:rsidR="741E9C75" w:rsidRPr="00873B32" w:rsidRDefault="741E9C75" w:rsidP="00873B32">
      <w:pPr>
        <w:spacing w:after="0"/>
        <w:rPr>
          <w:rFonts w:ascii="Arial" w:hAnsi="Arial" w:cs="Arial"/>
        </w:rPr>
      </w:pPr>
      <w:r w:rsidRPr="00873B32">
        <w:rPr>
          <w:rFonts w:ascii="Arial" w:hAnsi="Arial" w:cs="Arial"/>
        </w:rPr>
        <w:t>o “501 form” – Absent Parent/Paternity Information (032-03-0501-06) (see Section 1.9).</w:t>
      </w:r>
    </w:p>
    <w:p w14:paraId="008C6056" w14:textId="7069A76B" w:rsidR="741E9C75" w:rsidRPr="00873B32" w:rsidRDefault="741E9C75" w:rsidP="00873B32">
      <w:pPr>
        <w:spacing w:after="0"/>
        <w:rPr>
          <w:rFonts w:ascii="Arial" w:hAnsi="Arial" w:cs="Arial"/>
        </w:rPr>
      </w:pPr>
      <w:r w:rsidRPr="00873B32">
        <w:rPr>
          <w:rFonts w:ascii="Arial" w:hAnsi="Arial" w:cs="Arial"/>
        </w:rPr>
        <w:t xml:space="preserve"> </w:t>
      </w:r>
    </w:p>
    <w:p w14:paraId="27B1C128" w14:textId="0EBCA06B" w:rsidR="741E9C75" w:rsidRPr="00873B32" w:rsidRDefault="741E9C75" w:rsidP="00873B32">
      <w:pPr>
        <w:spacing w:after="0"/>
        <w:rPr>
          <w:rFonts w:ascii="Arial" w:hAnsi="Arial" w:cs="Arial"/>
        </w:rPr>
      </w:pPr>
      <w:r w:rsidRPr="00873B32">
        <w:rPr>
          <w:rFonts w:ascii="Arial" w:hAnsi="Arial" w:cs="Arial"/>
        </w:rPr>
        <w:t xml:space="preserve">If new or additional information that will affect the eligibility determination is obtained by the </w:t>
      </w:r>
    </w:p>
    <w:p w14:paraId="5B989430" w14:textId="60BF04FD" w:rsidR="741E9C75" w:rsidRPr="00873B32" w:rsidRDefault="741E9C75" w:rsidP="00873B32">
      <w:pPr>
        <w:spacing w:after="0"/>
        <w:rPr>
          <w:rFonts w:ascii="Arial" w:hAnsi="Arial" w:cs="Arial"/>
        </w:rPr>
      </w:pPr>
      <w:r w:rsidRPr="00873B32">
        <w:rPr>
          <w:rFonts w:ascii="Arial" w:hAnsi="Arial" w:cs="Arial"/>
        </w:rPr>
        <w:t xml:space="preserve">Family Services Specialist after the ten-day referral period, the information shall be </w:t>
      </w:r>
    </w:p>
    <w:p w14:paraId="11B81768" w14:textId="21AA15CF" w:rsidR="00A364AE" w:rsidRDefault="741E9C75" w:rsidP="00E226A9">
      <w:pPr>
        <w:spacing w:after="0"/>
        <w:rPr>
          <w:rFonts w:ascii="Arial" w:hAnsi="Arial" w:cs="Arial"/>
        </w:rPr>
      </w:pPr>
      <w:r w:rsidRPr="00873B32">
        <w:rPr>
          <w:rFonts w:ascii="Arial" w:hAnsi="Arial" w:cs="Arial"/>
        </w:rPr>
        <w:lastRenderedPageBreak/>
        <w:t>communicated to the Benefit</w:t>
      </w:r>
      <w:r w:rsidR="00E226A9">
        <w:rPr>
          <w:rFonts w:ascii="Arial" w:hAnsi="Arial" w:cs="Arial"/>
        </w:rPr>
        <w:t xml:space="preserve"> </w:t>
      </w:r>
      <w:r w:rsidRPr="00873B32">
        <w:rPr>
          <w:rFonts w:ascii="Arial" w:hAnsi="Arial" w:cs="Arial"/>
        </w:rPr>
        <w:t>Programs Specialist</w:t>
      </w:r>
      <w:r w:rsidR="29A6B5A6" w:rsidRPr="00873B32">
        <w:rPr>
          <w:rFonts w:ascii="Arial" w:hAnsi="Arial" w:cs="Arial"/>
        </w:rPr>
        <w:t xml:space="preserve"> </w:t>
      </w:r>
      <w:r w:rsidRPr="00873B32">
        <w:rPr>
          <w:rFonts w:ascii="Arial" w:hAnsi="Arial" w:cs="Arial"/>
        </w:rPr>
        <w:t>immediately.</w:t>
      </w:r>
      <w:r w:rsidR="00A364AE">
        <w:rPr>
          <w:rFonts w:ascii="Arial" w:hAnsi="Arial" w:cs="Arial"/>
        </w:rPr>
        <w:t xml:space="preserve"> </w:t>
      </w:r>
    </w:p>
    <w:p w14:paraId="5E585EB9" w14:textId="77777777" w:rsidR="00D923ED" w:rsidRDefault="00D923ED" w:rsidP="00E226A9">
      <w:pPr>
        <w:spacing w:after="0"/>
        <w:rPr>
          <w:rFonts w:ascii="Arial" w:hAnsi="Arial" w:cs="Arial"/>
        </w:rPr>
      </w:pPr>
    </w:p>
    <w:p w14:paraId="1B190157" w14:textId="77777777" w:rsidR="00D923ED" w:rsidRPr="00D923ED" w:rsidRDefault="00D923ED" w:rsidP="00D923ED">
      <w:pPr>
        <w:spacing w:after="0"/>
        <w:rPr>
          <w:rFonts w:ascii="Arial" w:hAnsi="Arial" w:cs="Arial"/>
          <w:b/>
          <w:bCs/>
          <w:sz w:val="24"/>
          <w:szCs w:val="24"/>
        </w:rPr>
      </w:pPr>
      <w:r w:rsidRPr="00D923ED">
        <w:rPr>
          <w:rFonts w:ascii="Arial" w:hAnsi="Arial" w:cs="Arial"/>
          <w:b/>
          <w:bCs/>
          <w:sz w:val="24"/>
          <w:szCs w:val="24"/>
        </w:rPr>
        <w:t>1.4.2 Initial evaluation</w:t>
      </w:r>
    </w:p>
    <w:p w14:paraId="29552147" w14:textId="77777777" w:rsidR="00D923ED" w:rsidRPr="00D923ED" w:rsidRDefault="00D923ED" w:rsidP="00D923ED">
      <w:pPr>
        <w:spacing w:after="0"/>
        <w:rPr>
          <w:rFonts w:ascii="Arial" w:hAnsi="Arial" w:cs="Arial"/>
          <w:sz w:val="24"/>
          <w:szCs w:val="24"/>
        </w:rPr>
      </w:pPr>
      <w:r w:rsidRPr="00D923ED">
        <w:rPr>
          <w:rFonts w:ascii="Arial" w:hAnsi="Arial" w:cs="Arial"/>
          <w:sz w:val="24"/>
          <w:szCs w:val="24"/>
        </w:rPr>
        <w:t>Upon receiving the “Title IV-E Foster Care and IV-E Medicaid Application”, the Benefit</w:t>
      </w:r>
    </w:p>
    <w:p w14:paraId="41EA5CE3" w14:textId="77777777" w:rsidR="00D923ED" w:rsidRPr="00D923ED" w:rsidRDefault="00D923ED" w:rsidP="00D923ED">
      <w:pPr>
        <w:spacing w:after="0"/>
        <w:rPr>
          <w:rFonts w:ascii="Arial" w:hAnsi="Arial" w:cs="Arial"/>
          <w:sz w:val="24"/>
          <w:szCs w:val="24"/>
        </w:rPr>
      </w:pPr>
      <w:r w:rsidRPr="00D923ED">
        <w:rPr>
          <w:rFonts w:ascii="Arial" w:hAnsi="Arial" w:cs="Arial"/>
          <w:sz w:val="24"/>
          <w:szCs w:val="24"/>
        </w:rPr>
        <w:t>Programs Specialist shall make an initial title IV-E eligibility determination by</w:t>
      </w:r>
    </w:p>
    <w:p w14:paraId="56FA3DDD" w14:textId="77777777" w:rsidR="00D923ED" w:rsidRPr="00D923ED" w:rsidRDefault="00D923ED" w:rsidP="00D923ED">
      <w:pPr>
        <w:spacing w:after="0"/>
        <w:rPr>
          <w:rFonts w:ascii="Arial" w:hAnsi="Arial" w:cs="Arial"/>
          <w:sz w:val="24"/>
          <w:szCs w:val="24"/>
        </w:rPr>
      </w:pPr>
      <w:r w:rsidRPr="00D923ED">
        <w:rPr>
          <w:rFonts w:ascii="Arial" w:hAnsi="Arial" w:cs="Arial"/>
          <w:sz w:val="24"/>
          <w:szCs w:val="24"/>
        </w:rPr>
        <w:t>completing the Title IV-E Foster Care and IV-E Medicaid Evaluation (Form # 032-03-</w:t>
      </w:r>
    </w:p>
    <w:p w14:paraId="5924397A" w14:textId="77777777" w:rsidR="00D923ED" w:rsidRPr="00D923ED" w:rsidRDefault="00D923ED" w:rsidP="00D923ED">
      <w:pPr>
        <w:spacing w:after="0"/>
        <w:rPr>
          <w:rFonts w:ascii="Arial" w:hAnsi="Arial" w:cs="Arial"/>
          <w:sz w:val="24"/>
          <w:szCs w:val="24"/>
        </w:rPr>
      </w:pPr>
      <w:r w:rsidRPr="00D923ED">
        <w:rPr>
          <w:rFonts w:ascii="Arial" w:hAnsi="Arial" w:cs="Arial"/>
          <w:sz w:val="24"/>
          <w:szCs w:val="24"/>
        </w:rPr>
        <w:t>0635-07). The Benefit Programs Specialist will be required to complete the evaluation</w:t>
      </w:r>
    </w:p>
    <w:p w14:paraId="5DBDD044" w14:textId="77777777" w:rsidR="00D923ED" w:rsidRDefault="00D923ED" w:rsidP="00D923ED">
      <w:pPr>
        <w:spacing w:after="0"/>
        <w:rPr>
          <w:rFonts w:ascii="Arial" w:hAnsi="Arial" w:cs="Arial"/>
          <w:sz w:val="24"/>
          <w:szCs w:val="24"/>
        </w:rPr>
      </w:pPr>
      <w:r w:rsidRPr="00D923ED">
        <w:rPr>
          <w:rFonts w:ascii="Arial" w:hAnsi="Arial" w:cs="Arial"/>
          <w:sz w:val="24"/>
          <w:szCs w:val="24"/>
        </w:rPr>
        <w:t>in its entirety and list all reasons for ineligibility on the form.</w:t>
      </w:r>
    </w:p>
    <w:p w14:paraId="38B5E746" w14:textId="77777777" w:rsidR="00D923ED" w:rsidRPr="00D923ED" w:rsidRDefault="00D923ED" w:rsidP="00D923ED">
      <w:pPr>
        <w:spacing w:after="0"/>
        <w:rPr>
          <w:rFonts w:ascii="Arial" w:hAnsi="Arial" w:cs="Arial"/>
          <w:sz w:val="24"/>
          <w:szCs w:val="24"/>
        </w:rPr>
      </w:pPr>
    </w:p>
    <w:p w14:paraId="55EB9D77" w14:textId="77777777" w:rsidR="00D923ED" w:rsidRPr="00D923ED" w:rsidRDefault="00D923ED" w:rsidP="00D923ED">
      <w:pPr>
        <w:spacing w:after="0"/>
        <w:rPr>
          <w:rFonts w:ascii="Arial" w:hAnsi="Arial" w:cs="Arial"/>
          <w:b/>
          <w:bCs/>
          <w:sz w:val="24"/>
          <w:szCs w:val="24"/>
        </w:rPr>
      </w:pPr>
      <w:r w:rsidRPr="00D923ED">
        <w:rPr>
          <w:rFonts w:ascii="Arial" w:hAnsi="Arial" w:cs="Arial"/>
          <w:b/>
          <w:bCs/>
          <w:sz w:val="24"/>
          <w:szCs w:val="24"/>
        </w:rPr>
        <w:t>1.4.2.1 Evaluation process</w:t>
      </w:r>
    </w:p>
    <w:p w14:paraId="4B04B320" w14:textId="77777777" w:rsidR="00D923ED" w:rsidRPr="00D923ED" w:rsidRDefault="00D923ED" w:rsidP="00D923ED">
      <w:pPr>
        <w:spacing w:after="0"/>
        <w:rPr>
          <w:rFonts w:ascii="Arial" w:hAnsi="Arial" w:cs="Arial"/>
          <w:sz w:val="24"/>
          <w:szCs w:val="24"/>
        </w:rPr>
      </w:pPr>
      <w:r w:rsidRPr="00D923ED">
        <w:rPr>
          <w:rFonts w:ascii="Arial" w:hAnsi="Arial" w:cs="Arial"/>
          <w:sz w:val="24"/>
          <w:szCs w:val="24"/>
        </w:rPr>
        <w:t>The “title IV-E Foster Care and Medicaid Application”, is evaluated by the Benefit</w:t>
      </w:r>
    </w:p>
    <w:p w14:paraId="0E58A4C0" w14:textId="77777777" w:rsidR="00D923ED" w:rsidRPr="00D923ED" w:rsidRDefault="00D923ED" w:rsidP="00D923ED">
      <w:pPr>
        <w:spacing w:after="0"/>
        <w:rPr>
          <w:rFonts w:ascii="Arial" w:hAnsi="Arial" w:cs="Arial"/>
          <w:sz w:val="24"/>
          <w:szCs w:val="24"/>
        </w:rPr>
      </w:pPr>
      <w:r w:rsidRPr="00D923ED">
        <w:rPr>
          <w:rFonts w:ascii="Arial" w:hAnsi="Arial" w:cs="Arial"/>
          <w:sz w:val="24"/>
          <w:szCs w:val="24"/>
        </w:rPr>
        <w:t>Programs Specialist and reviewed to determine if additional information is</w:t>
      </w:r>
    </w:p>
    <w:p w14:paraId="79B51038" w14:textId="77777777" w:rsidR="00D923ED" w:rsidRPr="00D923ED" w:rsidRDefault="00D923ED" w:rsidP="00D923ED">
      <w:pPr>
        <w:spacing w:after="0"/>
        <w:rPr>
          <w:rFonts w:ascii="Arial" w:hAnsi="Arial" w:cs="Arial"/>
          <w:sz w:val="24"/>
          <w:szCs w:val="24"/>
        </w:rPr>
      </w:pPr>
      <w:r w:rsidRPr="00D923ED">
        <w:rPr>
          <w:rFonts w:ascii="Arial" w:hAnsi="Arial" w:cs="Arial"/>
          <w:sz w:val="24"/>
          <w:szCs w:val="24"/>
        </w:rPr>
        <w:t>needed. If additional information is needed, the Family Services Specialist should</w:t>
      </w:r>
    </w:p>
    <w:p w14:paraId="323C3692" w14:textId="77777777" w:rsidR="00D923ED" w:rsidRPr="00D923ED" w:rsidRDefault="00D923ED" w:rsidP="00D923ED">
      <w:pPr>
        <w:spacing w:after="0"/>
        <w:rPr>
          <w:rFonts w:ascii="Arial" w:hAnsi="Arial" w:cs="Arial"/>
          <w:sz w:val="24"/>
          <w:szCs w:val="24"/>
        </w:rPr>
      </w:pPr>
      <w:r w:rsidRPr="00D923ED">
        <w:rPr>
          <w:rFonts w:ascii="Arial" w:hAnsi="Arial" w:cs="Arial"/>
          <w:sz w:val="24"/>
          <w:szCs w:val="24"/>
        </w:rPr>
        <w:t>be notified within two (2) business days to allow sufficient time to obtain the</w:t>
      </w:r>
    </w:p>
    <w:p w14:paraId="712695E0" w14:textId="4B064D30" w:rsidR="00D923ED" w:rsidRDefault="00D923ED" w:rsidP="00D923ED">
      <w:pPr>
        <w:spacing w:after="0"/>
        <w:rPr>
          <w:rFonts w:ascii="Arial" w:hAnsi="Arial" w:cs="Arial"/>
          <w:sz w:val="24"/>
          <w:szCs w:val="24"/>
        </w:rPr>
      </w:pPr>
      <w:r w:rsidRPr="00D923ED">
        <w:rPr>
          <w:rFonts w:ascii="Arial" w:hAnsi="Arial" w:cs="Arial"/>
          <w:sz w:val="24"/>
          <w:szCs w:val="24"/>
        </w:rPr>
        <w:t>information to meet the 45-calendar day processing time frame.</w:t>
      </w:r>
    </w:p>
    <w:p w14:paraId="1246E05B" w14:textId="77777777" w:rsidR="00D923ED" w:rsidRDefault="00D923ED" w:rsidP="00D923ED">
      <w:pPr>
        <w:spacing w:after="0"/>
        <w:rPr>
          <w:rFonts w:ascii="Arial" w:hAnsi="Arial" w:cs="Arial"/>
          <w:sz w:val="24"/>
          <w:szCs w:val="24"/>
        </w:rPr>
      </w:pPr>
    </w:p>
    <w:p w14:paraId="2CDDB084" w14:textId="77777777" w:rsidR="00D923ED" w:rsidRDefault="00D923ED" w:rsidP="00D923ED">
      <w:pPr>
        <w:spacing w:after="0"/>
        <w:rPr>
          <w:rFonts w:ascii="Arial" w:hAnsi="Arial" w:cs="Arial"/>
          <w:sz w:val="24"/>
          <w:szCs w:val="24"/>
        </w:rPr>
      </w:pPr>
    </w:p>
    <w:p w14:paraId="00EE2150" w14:textId="77777777" w:rsidR="00D923ED" w:rsidRPr="00D923ED" w:rsidRDefault="00D923ED" w:rsidP="00D923ED">
      <w:pPr>
        <w:spacing w:after="0"/>
        <w:rPr>
          <w:rFonts w:ascii="Arial" w:hAnsi="Arial" w:cs="Arial"/>
          <w:sz w:val="24"/>
          <w:szCs w:val="24"/>
        </w:rPr>
      </w:pPr>
    </w:p>
    <w:p w14:paraId="7451ECE6" w14:textId="35DB5E7E" w:rsidR="00A364AE" w:rsidRPr="00A364AE" w:rsidRDefault="00A364AE" w:rsidP="00E226A9">
      <w:pPr>
        <w:spacing w:after="0"/>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TOL#1: December 4, 2023</w:t>
      </w:r>
    </w:p>
    <w:sectPr w:rsidR="00A364AE" w:rsidRPr="00A364A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91EF3" w14:textId="77777777" w:rsidR="00D00433" w:rsidRDefault="00D00433" w:rsidP="00D923ED">
      <w:pPr>
        <w:spacing w:after="0" w:line="240" w:lineRule="auto"/>
      </w:pPr>
      <w:r>
        <w:separator/>
      </w:r>
    </w:p>
  </w:endnote>
  <w:endnote w:type="continuationSeparator" w:id="0">
    <w:p w14:paraId="11BA25C5" w14:textId="77777777" w:rsidR="00D00433" w:rsidRDefault="00D00433" w:rsidP="00D923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FF349" w14:textId="77777777" w:rsidR="00D00433" w:rsidRDefault="00D00433" w:rsidP="00D923ED">
      <w:pPr>
        <w:spacing w:after="0" w:line="240" w:lineRule="auto"/>
      </w:pPr>
      <w:r>
        <w:separator/>
      </w:r>
    </w:p>
  </w:footnote>
  <w:footnote w:type="continuationSeparator" w:id="0">
    <w:p w14:paraId="2376EA4B" w14:textId="77777777" w:rsidR="00D00433" w:rsidRDefault="00D00433" w:rsidP="00D923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D4019"/>
    <w:multiLevelType w:val="hybridMultilevel"/>
    <w:tmpl w:val="E7682E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923044"/>
    <w:multiLevelType w:val="hybridMultilevel"/>
    <w:tmpl w:val="1C146E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695B6B"/>
    <w:multiLevelType w:val="hybridMultilevel"/>
    <w:tmpl w:val="638C6A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DB0624"/>
    <w:multiLevelType w:val="hybridMultilevel"/>
    <w:tmpl w:val="7D522BDC"/>
    <w:lvl w:ilvl="0" w:tplc="24589A08">
      <w:start w:val="1"/>
      <w:numFmt w:val="decimal"/>
      <w:lvlText w:val="%1."/>
      <w:lvlJc w:val="left"/>
      <w:pPr>
        <w:ind w:left="360" w:hanging="360"/>
      </w:pPr>
    </w:lvl>
    <w:lvl w:ilvl="1" w:tplc="AD066620">
      <w:start w:val="1"/>
      <w:numFmt w:val="lowerLetter"/>
      <w:lvlText w:val="%2."/>
      <w:lvlJc w:val="left"/>
      <w:pPr>
        <w:ind w:left="1080" w:hanging="360"/>
      </w:pPr>
    </w:lvl>
    <w:lvl w:ilvl="2" w:tplc="58A41D72">
      <w:start w:val="1"/>
      <w:numFmt w:val="lowerRoman"/>
      <w:lvlText w:val="%3."/>
      <w:lvlJc w:val="right"/>
      <w:pPr>
        <w:ind w:left="1800" w:hanging="180"/>
      </w:pPr>
    </w:lvl>
    <w:lvl w:ilvl="3" w:tplc="1E1A34AC">
      <w:start w:val="1"/>
      <w:numFmt w:val="decimal"/>
      <w:lvlText w:val="%4."/>
      <w:lvlJc w:val="left"/>
      <w:pPr>
        <w:ind w:left="2520" w:hanging="360"/>
      </w:pPr>
    </w:lvl>
    <w:lvl w:ilvl="4" w:tplc="3BB61D0C">
      <w:start w:val="1"/>
      <w:numFmt w:val="lowerLetter"/>
      <w:lvlText w:val="%5."/>
      <w:lvlJc w:val="left"/>
      <w:pPr>
        <w:ind w:left="3240" w:hanging="360"/>
      </w:pPr>
    </w:lvl>
    <w:lvl w:ilvl="5" w:tplc="E06C1626">
      <w:start w:val="1"/>
      <w:numFmt w:val="lowerRoman"/>
      <w:lvlText w:val="%6."/>
      <w:lvlJc w:val="right"/>
      <w:pPr>
        <w:ind w:left="3960" w:hanging="180"/>
      </w:pPr>
    </w:lvl>
    <w:lvl w:ilvl="6" w:tplc="30628EA2">
      <w:start w:val="1"/>
      <w:numFmt w:val="decimal"/>
      <w:lvlText w:val="%7."/>
      <w:lvlJc w:val="left"/>
      <w:pPr>
        <w:ind w:left="4680" w:hanging="360"/>
      </w:pPr>
    </w:lvl>
    <w:lvl w:ilvl="7" w:tplc="7FCA0E9C">
      <w:start w:val="1"/>
      <w:numFmt w:val="lowerLetter"/>
      <w:lvlText w:val="%8."/>
      <w:lvlJc w:val="left"/>
      <w:pPr>
        <w:ind w:left="5400" w:hanging="360"/>
      </w:pPr>
    </w:lvl>
    <w:lvl w:ilvl="8" w:tplc="F976E25A">
      <w:start w:val="1"/>
      <w:numFmt w:val="lowerRoman"/>
      <w:lvlText w:val="%9."/>
      <w:lvlJc w:val="right"/>
      <w:pPr>
        <w:ind w:left="6120" w:hanging="180"/>
      </w:pPr>
    </w:lvl>
  </w:abstractNum>
  <w:abstractNum w:abstractNumId="4" w15:restartNumberingAfterBreak="0">
    <w:nsid w:val="23D44425"/>
    <w:multiLevelType w:val="hybridMultilevel"/>
    <w:tmpl w:val="9AFAE6C4"/>
    <w:lvl w:ilvl="0" w:tplc="5582C5B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7434839"/>
    <w:multiLevelType w:val="hybridMultilevel"/>
    <w:tmpl w:val="7B06F73E"/>
    <w:lvl w:ilvl="0" w:tplc="5D66775C">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E204CCB"/>
    <w:multiLevelType w:val="hybridMultilevel"/>
    <w:tmpl w:val="8438DF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F62B59"/>
    <w:multiLevelType w:val="hybridMultilevel"/>
    <w:tmpl w:val="97E8105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405ADB"/>
    <w:multiLevelType w:val="hybridMultilevel"/>
    <w:tmpl w:val="E2DCD15C"/>
    <w:lvl w:ilvl="0" w:tplc="0A3888E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5358754">
    <w:abstractNumId w:val="3"/>
  </w:num>
  <w:num w:numId="2" w16cid:durableId="1258908220">
    <w:abstractNumId w:val="6"/>
  </w:num>
  <w:num w:numId="3" w16cid:durableId="826284797">
    <w:abstractNumId w:val="8"/>
  </w:num>
  <w:num w:numId="4" w16cid:durableId="340739220">
    <w:abstractNumId w:val="5"/>
  </w:num>
  <w:num w:numId="5" w16cid:durableId="747965805">
    <w:abstractNumId w:val="7"/>
  </w:num>
  <w:num w:numId="6" w16cid:durableId="1347554799">
    <w:abstractNumId w:val="2"/>
  </w:num>
  <w:num w:numId="7" w16cid:durableId="1578244821">
    <w:abstractNumId w:val="1"/>
  </w:num>
  <w:num w:numId="8" w16cid:durableId="1564490890">
    <w:abstractNumId w:val="4"/>
  </w:num>
  <w:num w:numId="9" w16cid:durableId="6758092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A3A3B7E"/>
    <w:rsid w:val="00013B49"/>
    <w:rsid w:val="00031B41"/>
    <w:rsid w:val="00087794"/>
    <w:rsid w:val="0009477C"/>
    <w:rsid w:val="000C5B36"/>
    <w:rsid w:val="000E15C8"/>
    <w:rsid w:val="002260ED"/>
    <w:rsid w:val="00254776"/>
    <w:rsid w:val="0027756E"/>
    <w:rsid w:val="00390164"/>
    <w:rsid w:val="003A7017"/>
    <w:rsid w:val="003C3774"/>
    <w:rsid w:val="00475510"/>
    <w:rsid w:val="004869EC"/>
    <w:rsid w:val="0053091D"/>
    <w:rsid w:val="005E4681"/>
    <w:rsid w:val="00637EC3"/>
    <w:rsid w:val="006641BD"/>
    <w:rsid w:val="00697A70"/>
    <w:rsid w:val="006C511B"/>
    <w:rsid w:val="00733D7F"/>
    <w:rsid w:val="00733FF3"/>
    <w:rsid w:val="007478A7"/>
    <w:rsid w:val="007A60DC"/>
    <w:rsid w:val="007C407E"/>
    <w:rsid w:val="007F2187"/>
    <w:rsid w:val="00805314"/>
    <w:rsid w:val="0082613B"/>
    <w:rsid w:val="00873B32"/>
    <w:rsid w:val="008D7203"/>
    <w:rsid w:val="008F444E"/>
    <w:rsid w:val="009455B9"/>
    <w:rsid w:val="00957295"/>
    <w:rsid w:val="009D2C13"/>
    <w:rsid w:val="00A364AE"/>
    <w:rsid w:val="00B04BA5"/>
    <w:rsid w:val="00B31DDF"/>
    <w:rsid w:val="00B61F3E"/>
    <w:rsid w:val="00B7150D"/>
    <w:rsid w:val="00B8410A"/>
    <w:rsid w:val="00BA42BA"/>
    <w:rsid w:val="00BC5EE9"/>
    <w:rsid w:val="00C2435F"/>
    <w:rsid w:val="00C37F03"/>
    <w:rsid w:val="00C475BB"/>
    <w:rsid w:val="00C5492F"/>
    <w:rsid w:val="00D00433"/>
    <w:rsid w:val="00D159CF"/>
    <w:rsid w:val="00D16CB9"/>
    <w:rsid w:val="00D472AE"/>
    <w:rsid w:val="00D923ED"/>
    <w:rsid w:val="00E077C1"/>
    <w:rsid w:val="00E226A9"/>
    <w:rsid w:val="00FE79E7"/>
    <w:rsid w:val="08A264CE"/>
    <w:rsid w:val="0DE57769"/>
    <w:rsid w:val="0E2479BC"/>
    <w:rsid w:val="0FB5F51A"/>
    <w:rsid w:val="191325AC"/>
    <w:rsid w:val="19CE0188"/>
    <w:rsid w:val="1A3A3B7E"/>
    <w:rsid w:val="29A6B5A6"/>
    <w:rsid w:val="332C1FF9"/>
    <w:rsid w:val="382D7EC3"/>
    <w:rsid w:val="40C618A2"/>
    <w:rsid w:val="47AFCAE8"/>
    <w:rsid w:val="4911FBDC"/>
    <w:rsid w:val="4A8076FB"/>
    <w:rsid w:val="4B8EBFF7"/>
    <w:rsid w:val="4DA625F6"/>
    <w:rsid w:val="4F4668A3"/>
    <w:rsid w:val="515686BD"/>
    <w:rsid w:val="52AA0030"/>
    <w:rsid w:val="53BB7E0C"/>
    <w:rsid w:val="5A351493"/>
    <w:rsid w:val="6248AA7B"/>
    <w:rsid w:val="64AA896A"/>
    <w:rsid w:val="6C1CF6CD"/>
    <w:rsid w:val="6D432349"/>
    <w:rsid w:val="731E7ECF"/>
    <w:rsid w:val="741E9C75"/>
    <w:rsid w:val="782AF1D4"/>
    <w:rsid w:val="799DBEDF"/>
    <w:rsid w:val="7B3B5A76"/>
    <w:rsid w:val="7DB3B8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A3B7E"/>
  <w15:chartTrackingRefBased/>
  <w15:docId w15:val="{8DE88923-FD61-4CDA-9A4B-804C3975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rsid w:val="00D923E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23ED"/>
  </w:style>
  <w:style w:type="paragraph" w:styleId="Footer">
    <w:name w:val="footer"/>
    <w:basedOn w:val="Normal"/>
    <w:link w:val="FooterChar"/>
    <w:uiPriority w:val="99"/>
    <w:unhideWhenUsed/>
    <w:rsid w:val="00D923E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23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924ED2C8492E4EADBA937CA1119FD6" ma:contentTypeVersion="14" ma:contentTypeDescription="Create a new document." ma:contentTypeScope="" ma:versionID="71caa3e98be13bef60724097ac05b2c3">
  <xsd:schema xmlns:xsd="http://www.w3.org/2001/XMLSchema" xmlns:xs="http://www.w3.org/2001/XMLSchema" xmlns:p="http://schemas.microsoft.com/office/2006/metadata/properties" xmlns:ns2="bc7859b9-5717-42f6-ada5-7b436250c4c9" xmlns:ns3="4d0cf8a6-db13-44ff-9be7-8993c21021b7" targetNamespace="http://schemas.microsoft.com/office/2006/metadata/properties" ma:root="true" ma:fieldsID="2a83b698667e80a5dbb4e1398e9cf005" ns2:_="" ns3:_="">
    <xsd:import namespace="bc7859b9-5717-42f6-ada5-7b436250c4c9"/>
    <xsd:import namespace="4d0cf8a6-db13-44ff-9be7-8993c21021b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859b9-5717-42f6-ada5-7b436250c4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0920e099-540f-4e49-b54d-0e500676ccf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cf8a6-db13-44ff-9be7-8993c21021b7"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cb65e0d-20fd-4d3e-9798-ebcf44238743}" ma:internalName="TaxCatchAll" ma:showField="CatchAllData" ma:web="4d0cf8a6-db13-44ff-9be7-8993c21021b7">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d0cf8a6-db13-44ff-9be7-8993c21021b7" xsi:nil="true"/>
    <lcf76f155ced4ddcb4097134ff3c332f xmlns="bc7859b9-5717-42f6-ada5-7b436250c4c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C45BFC-F626-4015-AA44-A9AACD0EE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7859b9-5717-42f6-ada5-7b436250c4c9"/>
    <ds:schemaRef ds:uri="4d0cf8a6-db13-44ff-9be7-8993c21021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0961D2-9192-43C3-9E48-7C47487CB378}">
  <ds:schemaRefs>
    <ds:schemaRef ds:uri="http://schemas.microsoft.com/office/2006/metadata/properties"/>
    <ds:schemaRef ds:uri="http://schemas.microsoft.com/office/infopath/2007/PartnerControls"/>
    <ds:schemaRef ds:uri="4d0cf8a6-db13-44ff-9be7-8993c21021b7"/>
    <ds:schemaRef ds:uri="bc7859b9-5717-42f6-ada5-7b436250c4c9"/>
  </ds:schemaRefs>
</ds:datastoreItem>
</file>

<file path=customXml/itemProps3.xml><?xml version="1.0" encoding="utf-8"?>
<ds:datastoreItem xmlns:ds="http://schemas.openxmlformats.org/officeDocument/2006/customXml" ds:itemID="{CED4DAFD-E186-49CD-A7DA-466C6C7B14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5</Pages>
  <Words>1370</Words>
  <Characters>7646</Characters>
  <Application>Microsoft Office Word</Application>
  <DocSecurity>0</DocSecurity>
  <Lines>191</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Fitzpatrick, Chasity (VDSS)</dc:creator>
  <cp:keywords/>
  <dc:description/>
  <cp:lastModifiedBy>Fitzpatrick, Chasity (VDSS)</cp:lastModifiedBy>
  <cp:revision>15</cp:revision>
  <dcterms:created xsi:type="dcterms:W3CDTF">2023-12-04T17:47:00Z</dcterms:created>
  <dcterms:modified xsi:type="dcterms:W3CDTF">2026-02-09T13:58:00Z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0x0101002B924ED2C8492E4EADBA937CA1119FD6</vt:lpwstr>
  </property>
</Properties>
</file>